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D00325" w14:textId="77777777" w:rsidR="00CF7EE9" w:rsidRDefault="00BA7CF1" w:rsidP="00E5635E">
      <w:pPr>
        <w:spacing w:before="360" w:after="120" w:line="240" w:lineRule="auto"/>
        <w:jc w:val="both"/>
        <w:rPr>
          <w:b/>
          <w:sz w:val="32"/>
          <w:szCs w:val="32"/>
        </w:rPr>
      </w:pPr>
      <w:bookmarkStart w:id="0" w:name="_Toc522200307"/>
      <w:bookmarkStart w:id="1" w:name="_Toc522201388"/>
      <w:r w:rsidRPr="00FC6194">
        <w:rPr>
          <w:b/>
          <w:sz w:val="32"/>
          <w:szCs w:val="32"/>
        </w:rPr>
        <w:t xml:space="preserve">DATA MANAGEMENT </w:t>
      </w:r>
      <w:r w:rsidR="00980E09" w:rsidRPr="00FC6194">
        <w:rPr>
          <w:b/>
          <w:sz w:val="32"/>
          <w:szCs w:val="32"/>
        </w:rPr>
        <w:t>PLAN</w:t>
      </w:r>
      <w:r w:rsidRPr="00FC6194">
        <w:rPr>
          <w:b/>
          <w:sz w:val="32"/>
          <w:szCs w:val="32"/>
        </w:rPr>
        <w:t xml:space="preserve"> </w:t>
      </w:r>
      <w:bookmarkEnd w:id="0"/>
      <w:bookmarkEnd w:id="1"/>
      <w:r w:rsidR="00CF7EE9">
        <w:rPr>
          <w:b/>
          <w:sz w:val="32"/>
          <w:szCs w:val="32"/>
        </w:rPr>
        <w:t>Template for use in development of a data management plan</w:t>
      </w:r>
    </w:p>
    <w:p w14:paraId="3E8200D5" w14:textId="59F10CAB" w:rsidR="00BA7CF1" w:rsidRPr="00670AF5" w:rsidRDefault="00CF7EE9" w:rsidP="00E5635E">
      <w:pPr>
        <w:spacing w:before="360" w:after="120" w:line="240" w:lineRule="auto"/>
        <w:jc w:val="both"/>
        <w:rPr>
          <w:bCs/>
          <w:sz w:val="20"/>
          <w:szCs w:val="20"/>
        </w:rPr>
      </w:pPr>
      <w:r w:rsidRPr="00670AF5">
        <w:rPr>
          <w:bCs/>
          <w:sz w:val="20"/>
          <w:szCs w:val="20"/>
        </w:rPr>
        <w:t xml:space="preserve">(This template is intended to offer guidance while each user case may need to be updated in accordance with </w:t>
      </w:r>
      <w:r w:rsidR="008771B3">
        <w:rPr>
          <w:bCs/>
          <w:sz w:val="20"/>
          <w:szCs w:val="20"/>
        </w:rPr>
        <w:t xml:space="preserve">user </w:t>
      </w:r>
      <w:r w:rsidRPr="00670AF5">
        <w:rPr>
          <w:bCs/>
          <w:sz w:val="20"/>
          <w:szCs w:val="20"/>
        </w:rPr>
        <w:t>requirements</w:t>
      </w:r>
      <w:r w:rsidR="00670AF5">
        <w:rPr>
          <w:bCs/>
          <w:sz w:val="20"/>
          <w:szCs w:val="20"/>
        </w:rPr>
        <w:t xml:space="preserve">. </w:t>
      </w:r>
      <w:r w:rsidR="008B6639">
        <w:rPr>
          <w:bCs/>
          <w:sz w:val="20"/>
          <w:szCs w:val="20"/>
        </w:rPr>
        <w:t xml:space="preserve">For an example of how this template was implemented at one field station see the example provided by the Icelandic </w:t>
      </w:r>
      <w:r w:rsidR="00670AF5">
        <w:rPr>
          <w:bCs/>
          <w:sz w:val="20"/>
          <w:szCs w:val="20"/>
        </w:rPr>
        <w:t>the RIF field station</w:t>
      </w:r>
      <w:r w:rsidR="008771B3">
        <w:rPr>
          <w:bCs/>
          <w:sz w:val="20"/>
          <w:szCs w:val="20"/>
        </w:rPr>
        <w:t xml:space="preserve"> (RFS)</w:t>
      </w:r>
      <w:r w:rsidR="008B6639">
        <w:rPr>
          <w:bCs/>
          <w:sz w:val="20"/>
          <w:szCs w:val="20"/>
        </w:rPr>
        <w:t xml:space="preserve">. Please note that CAFFs </w:t>
      </w:r>
      <w:r w:rsidR="008771B3">
        <w:rPr>
          <w:bCs/>
          <w:sz w:val="20"/>
          <w:szCs w:val="20"/>
        </w:rPr>
        <w:t>Arctic Biodiversity Data Service</w:t>
      </w:r>
      <w:r w:rsidR="00E97BCD">
        <w:rPr>
          <w:bCs/>
          <w:sz w:val="20"/>
          <w:szCs w:val="20"/>
        </w:rPr>
        <w:t xml:space="preserve"> (ABDS)</w:t>
      </w:r>
      <w:r w:rsidR="008771B3">
        <w:rPr>
          <w:bCs/>
          <w:sz w:val="20"/>
          <w:szCs w:val="20"/>
        </w:rPr>
        <w:t xml:space="preserve"> </w:t>
      </w:r>
      <w:r w:rsidR="008B6639">
        <w:rPr>
          <w:bCs/>
          <w:sz w:val="20"/>
          <w:szCs w:val="20"/>
        </w:rPr>
        <w:t>(an</w:t>
      </w:r>
      <w:r w:rsidR="00E97BCD" w:rsidRPr="00E97BCD">
        <w:rPr>
          <w:bCs/>
          <w:sz w:val="20"/>
          <w:szCs w:val="20"/>
        </w:rPr>
        <w:t xml:space="preserve"> online, interoperable data management system for biodiversity data generated via the activities of CAFF, including its Circumpolar Biodiversity Monitoring Programme (CBMP)</w:t>
      </w:r>
      <w:r w:rsidR="008B6639">
        <w:rPr>
          <w:bCs/>
          <w:sz w:val="20"/>
          <w:szCs w:val="20"/>
        </w:rPr>
        <w:t xml:space="preserve">) can be used by </w:t>
      </w:r>
      <w:r w:rsidR="00E97BCD">
        <w:rPr>
          <w:bCs/>
          <w:sz w:val="20"/>
          <w:szCs w:val="20"/>
        </w:rPr>
        <w:t xml:space="preserve">partners in the Arctic working on collecting biodiversity data the opportunity to submit, store and make available data via the ABDS if requested. </w:t>
      </w:r>
      <w:r w:rsidRPr="00670AF5">
        <w:rPr>
          <w:bCs/>
          <w:sz w:val="20"/>
          <w:szCs w:val="20"/>
        </w:rPr>
        <w:t xml:space="preserve"> </w:t>
      </w:r>
    </w:p>
    <w:p w14:paraId="2DA30747" w14:textId="413BAADD" w:rsidR="00EC1FD2" w:rsidRPr="00FC6194" w:rsidRDefault="00EC1FD2" w:rsidP="00E5635E">
      <w:pPr>
        <w:spacing w:line="240" w:lineRule="auto"/>
        <w:jc w:val="center"/>
        <w:rPr>
          <w:rFonts w:ascii="Calibri Light" w:hAnsi="Calibri Light" w:cs="Calibri Light"/>
        </w:rPr>
      </w:pPr>
    </w:p>
    <w:sdt>
      <w:sdtPr>
        <w:rPr>
          <w:rFonts w:ascii="Calibri" w:eastAsia="Calibri" w:hAnsi="Calibri" w:cs="Times New Roman"/>
          <w:color w:val="auto"/>
          <w:sz w:val="22"/>
          <w:szCs w:val="22"/>
          <w:lang w:val="en-IE"/>
        </w:rPr>
        <w:id w:val="-1924326578"/>
        <w:docPartObj>
          <w:docPartGallery w:val="Table of Contents"/>
          <w:docPartUnique/>
        </w:docPartObj>
      </w:sdtPr>
      <w:sdtEndPr>
        <w:rPr>
          <w:rFonts w:cstheme="majorHAnsi"/>
          <w:b/>
          <w:bCs/>
        </w:rPr>
      </w:sdtEndPr>
      <w:sdtContent>
        <w:p w14:paraId="625AEA0F" w14:textId="77777777" w:rsidR="00A7497A" w:rsidRPr="00FC6194" w:rsidRDefault="00A7497A" w:rsidP="004178FA">
          <w:pPr>
            <w:pStyle w:val="TOCHeading"/>
            <w:spacing w:before="0" w:after="60" w:line="240" w:lineRule="auto"/>
            <w:rPr>
              <w:lang w:val="en-IE"/>
            </w:rPr>
          </w:pPr>
          <w:r w:rsidRPr="00FC6194">
            <w:rPr>
              <w:lang w:val="en-IE"/>
            </w:rPr>
            <w:t>Contents</w:t>
          </w:r>
        </w:p>
        <w:p w14:paraId="54D2354A" w14:textId="3E2B778C" w:rsidR="00142B49" w:rsidRPr="00FC6194" w:rsidRDefault="00A7497A" w:rsidP="004178FA">
          <w:pPr>
            <w:pStyle w:val="TOC1"/>
            <w:tabs>
              <w:tab w:val="right" w:leader="dot" w:pos="9063"/>
            </w:tabs>
            <w:spacing w:after="60" w:line="240" w:lineRule="auto"/>
            <w:rPr>
              <w:rFonts w:asciiTheme="majorHAnsi" w:eastAsiaTheme="minorEastAsia" w:hAnsiTheme="majorHAnsi" w:cstheme="majorHAnsi"/>
              <w:noProof/>
            </w:rPr>
          </w:pPr>
          <w:r w:rsidRPr="00FC6194">
            <w:rPr>
              <w:rFonts w:asciiTheme="majorHAnsi" w:hAnsiTheme="majorHAnsi" w:cstheme="majorHAnsi"/>
              <w:b/>
              <w:bCs/>
            </w:rPr>
            <w:fldChar w:fldCharType="begin"/>
          </w:r>
          <w:r w:rsidRPr="00FC6194">
            <w:rPr>
              <w:rFonts w:asciiTheme="majorHAnsi" w:hAnsiTheme="majorHAnsi" w:cstheme="majorHAnsi"/>
              <w:b/>
              <w:bCs/>
            </w:rPr>
            <w:instrText xml:space="preserve"> TOC \o "1-3" \h \z \u </w:instrText>
          </w:r>
          <w:r w:rsidRPr="00FC6194">
            <w:rPr>
              <w:rFonts w:asciiTheme="majorHAnsi" w:hAnsiTheme="majorHAnsi" w:cstheme="majorHAnsi"/>
              <w:b/>
              <w:bCs/>
            </w:rPr>
            <w:fldChar w:fldCharType="separate"/>
          </w:r>
          <w:hyperlink w:anchor="_Toc522203064" w:history="1">
            <w:r w:rsidR="00142B49" w:rsidRPr="00FC6194">
              <w:rPr>
                <w:rStyle w:val="Hyperlink"/>
                <w:rFonts w:asciiTheme="majorHAnsi" w:hAnsiTheme="majorHAnsi" w:cstheme="majorHAnsi"/>
                <w:noProof/>
              </w:rPr>
              <w:t>Data management principles and guidelines</w:t>
            </w:r>
            <w:r w:rsidR="00142B49" w:rsidRPr="00FC6194">
              <w:rPr>
                <w:rFonts w:asciiTheme="majorHAnsi" w:hAnsiTheme="majorHAnsi" w:cstheme="majorHAnsi"/>
                <w:noProof/>
                <w:webHidden/>
              </w:rPr>
              <w:tab/>
            </w:r>
            <w:r w:rsidR="00142B49" w:rsidRPr="00FC6194">
              <w:rPr>
                <w:rFonts w:asciiTheme="majorHAnsi" w:hAnsiTheme="majorHAnsi" w:cstheme="majorHAnsi"/>
                <w:noProof/>
                <w:webHidden/>
              </w:rPr>
              <w:fldChar w:fldCharType="begin"/>
            </w:r>
            <w:r w:rsidR="00142B49" w:rsidRPr="00FC6194">
              <w:rPr>
                <w:rFonts w:asciiTheme="majorHAnsi" w:hAnsiTheme="majorHAnsi" w:cstheme="majorHAnsi"/>
                <w:noProof/>
                <w:webHidden/>
              </w:rPr>
              <w:instrText xml:space="preserve"> PAGEREF _Toc522203064 \h </w:instrText>
            </w:r>
            <w:r w:rsidR="00142B49" w:rsidRPr="00FC6194">
              <w:rPr>
                <w:rFonts w:asciiTheme="majorHAnsi" w:hAnsiTheme="majorHAnsi" w:cstheme="majorHAnsi"/>
                <w:noProof/>
                <w:webHidden/>
              </w:rPr>
            </w:r>
            <w:r w:rsidR="00142B49" w:rsidRPr="00FC6194">
              <w:rPr>
                <w:rFonts w:asciiTheme="majorHAnsi" w:hAnsiTheme="majorHAnsi" w:cstheme="majorHAnsi"/>
                <w:noProof/>
                <w:webHidden/>
              </w:rPr>
              <w:fldChar w:fldCharType="separate"/>
            </w:r>
            <w:r w:rsidR="00697011">
              <w:rPr>
                <w:rFonts w:asciiTheme="majorHAnsi" w:hAnsiTheme="majorHAnsi" w:cstheme="majorHAnsi"/>
                <w:noProof/>
                <w:webHidden/>
              </w:rPr>
              <w:t>2</w:t>
            </w:r>
            <w:r w:rsidR="00142B49" w:rsidRPr="00FC6194">
              <w:rPr>
                <w:rFonts w:asciiTheme="majorHAnsi" w:hAnsiTheme="majorHAnsi" w:cstheme="majorHAnsi"/>
                <w:noProof/>
                <w:webHidden/>
              </w:rPr>
              <w:fldChar w:fldCharType="end"/>
            </w:r>
          </w:hyperlink>
        </w:p>
        <w:p w14:paraId="1F532AAE" w14:textId="1A3EA9D2" w:rsidR="00142B49" w:rsidRPr="00FC6194" w:rsidRDefault="004A6AA7" w:rsidP="004178FA">
          <w:pPr>
            <w:pStyle w:val="TOC2"/>
            <w:tabs>
              <w:tab w:val="left" w:pos="660"/>
              <w:tab w:val="right" w:leader="dot" w:pos="9063"/>
            </w:tabs>
            <w:spacing w:after="60" w:line="240" w:lineRule="auto"/>
            <w:rPr>
              <w:rFonts w:asciiTheme="majorHAnsi" w:eastAsiaTheme="minorEastAsia" w:hAnsiTheme="majorHAnsi" w:cstheme="majorHAnsi"/>
              <w:noProof/>
            </w:rPr>
          </w:pPr>
          <w:hyperlink w:anchor="_Toc522203065" w:history="1">
            <w:r w:rsidR="00142B49" w:rsidRPr="00FC6194">
              <w:rPr>
                <w:rStyle w:val="Hyperlink"/>
                <w:rFonts w:asciiTheme="majorHAnsi" w:hAnsiTheme="majorHAnsi" w:cstheme="majorHAnsi"/>
                <w:noProof/>
              </w:rPr>
              <w:t>1.</w:t>
            </w:r>
            <w:r w:rsidR="00142B49" w:rsidRPr="00FC6194">
              <w:rPr>
                <w:rFonts w:asciiTheme="majorHAnsi" w:eastAsiaTheme="minorEastAsia" w:hAnsiTheme="majorHAnsi" w:cstheme="majorHAnsi"/>
                <w:noProof/>
              </w:rPr>
              <w:tab/>
            </w:r>
            <w:r w:rsidR="00142B49" w:rsidRPr="00FC6194">
              <w:rPr>
                <w:rStyle w:val="Hyperlink"/>
                <w:rFonts w:asciiTheme="majorHAnsi" w:hAnsiTheme="majorHAnsi" w:cstheme="majorHAnsi"/>
                <w:noProof/>
              </w:rPr>
              <w:t>Introduction</w:t>
            </w:r>
            <w:r w:rsidR="00142B49" w:rsidRPr="00FC6194">
              <w:rPr>
                <w:rFonts w:asciiTheme="majorHAnsi" w:hAnsiTheme="majorHAnsi" w:cstheme="majorHAnsi"/>
                <w:noProof/>
                <w:webHidden/>
              </w:rPr>
              <w:tab/>
            </w:r>
            <w:r w:rsidR="00142B49" w:rsidRPr="00FC6194">
              <w:rPr>
                <w:rFonts w:asciiTheme="majorHAnsi" w:hAnsiTheme="majorHAnsi" w:cstheme="majorHAnsi"/>
                <w:noProof/>
                <w:webHidden/>
              </w:rPr>
              <w:fldChar w:fldCharType="begin"/>
            </w:r>
            <w:r w:rsidR="00142B49" w:rsidRPr="00FC6194">
              <w:rPr>
                <w:rFonts w:asciiTheme="majorHAnsi" w:hAnsiTheme="majorHAnsi" w:cstheme="majorHAnsi"/>
                <w:noProof/>
                <w:webHidden/>
              </w:rPr>
              <w:instrText xml:space="preserve"> PAGEREF _Toc522203065 \h </w:instrText>
            </w:r>
            <w:r w:rsidR="00142B49" w:rsidRPr="00FC6194">
              <w:rPr>
                <w:rFonts w:asciiTheme="majorHAnsi" w:hAnsiTheme="majorHAnsi" w:cstheme="majorHAnsi"/>
                <w:noProof/>
                <w:webHidden/>
              </w:rPr>
            </w:r>
            <w:r w:rsidR="00142B49" w:rsidRPr="00FC6194">
              <w:rPr>
                <w:rFonts w:asciiTheme="majorHAnsi" w:hAnsiTheme="majorHAnsi" w:cstheme="majorHAnsi"/>
                <w:noProof/>
                <w:webHidden/>
              </w:rPr>
              <w:fldChar w:fldCharType="separate"/>
            </w:r>
            <w:r w:rsidR="00697011">
              <w:rPr>
                <w:rFonts w:asciiTheme="majorHAnsi" w:hAnsiTheme="majorHAnsi" w:cstheme="majorHAnsi"/>
                <w:noProof/>
                <w:webHidden/>
              </w:rPr>
              <w:t>2</w:t>
            </w:r>
            <w:r w:rsidR="00142B49" w:rsidRPr="00FC6194">
              <w:rPr>
                <w:rFonts w:asciiTheme="majorHAnsi" w:hAnsiTheme="majorHAnsi" w:cstheme="majorHAnsi"/>
                <w:noProof/>
                <w:webHidden/>
              </w:rPr>
              <w:fldChar w:fldCharType="end"/>
            </w:r>
          </w:hyperlink>
        </w:p>
        <w:p w14:paraId="54992409" w14:textId="7D8CA100" w:rsidR="00142B49" w:rsidRPr="00FC6194" w:rsidRDefault="004A6AA7" w:rsidP="004178FA">
          <w:pPr>
            <w:pStyle w:val="TOC2"/>
            <w:tabs>
              <w:tab w:val="left" w:pos="660"/>
              <w:tab w:val="right" w:leader="dot" w:pos="9063"/>
            </w:tabs>
            <w:spacing w:after="60" w:line="240" w:lineRule="auto"/>
            <w:rPr>
              <w:rFonts w:asciiTheme="majorHAnsi" w:eastAsiaTheme="minorEastAsia" w:hAnsiTheme="majorHAnsi" w:cstheme="majorHAnsi"/>
              <w:noProof/>
            </w:rPr>
          </w:pPr>
          <w:hyperlink w:anchor="_Toc522203066" w:history="1">
            <w:r w:rsidR="00142B49" w:rsidRPr="00FC6194">
              <w:rPr>
                <w:rStyle w:val="Hyperlink"/>
                <w:rFonts w:asciiTheme="majorHAnsi" w:hAnsiTheme="majorHAnsi" w:cstheme="majorHAnsi"/>
                <w:noProof/>
              </w:rPr>
              <w:t>2.</w:t>
            </w:r>
            <w:r w:rsidR="00142B49" w:rsidRPr="00FC6194">
              <w:rPr>
                <w:rFonts w:asciiTheme="majorHAnsi" w:eastAsiaTheme="minorEastAsia" w:hAnsiTheme="majorHAnsi" w:cstheme="majorHAnsi"/>
                <w:noProof/>
              </w:rPr>
              <w:tab/>
            </w:r>
            <w:r w:rsidR="00142B49" w:rsidRPr="00FC6194">
              <w:rPr>
                <w:rStyle w:val="Hyperlink"/>
                <w:rFonts w:asciiTheme="majorHAnsi" w:hAnsiTheme="majorHAnsi" w:cstheme="majorHAnsi"/>
                <w:noProof/>
              </w:rPr>
              <w:t>Goals and objectives</w:t>
            </w:r>
            <w:r w:rsidR="00142B49" w:rsidRPr="00FC6194">
              <w:rPr>
                <w:rFonts w:asciiTheme="majorHAnsi" w:hAnsiTheme="majorHAnsi" w:cstheme="majorHAnsi"/>
                <w:noProof/>
                <w:webHidden/>
              </w:rPr>
              <w:tab/>
            </w:r>
            <w:r w:rsidR="00142B49" w:rsidRPr="00FC6194">
              <w:rPr>
                <w:rFonts w:asciiTheme="majorHAnsi" w:hAnsiTheme="majorHAnsi" w:cstheme="majorHAnsi"/>
                <w:noProof/>
                <w:webHidden/>
              </w:rPr>
              <w:fldChar w:fldCharType="begin"/>
            </w:r>
            <w:r w:rsidR="00142B49" w:rsidRPr="00FC6194">
              <w:rPr>
                <w:rFonts w:asciiTheme="majorHAnsi" w:hAnsiTheme="majorHAnsi" w:cstheme="majorHAnsi"/>
                <w:noProof/>
                <w:webHidden/>
              </w:rPr>
              <w:instrText xml:space="preserve"> PAGEREF _Toc522203066 \h </w:instrText>
            </w:r>
            <w:r w:rsidR="00142B49" w:rsidRPr="00FC6194">
              <w:rPr>
                <w:rFonts w:asciiTheme="majorHAnsi" w:hAnsiTheme="majorHAnsi" w:cstheme="majorHAnsi"/>
                <w:noProof/>
                <w:webHidden/>
              </w:rPr>
            </w:r>
            <w:r w:rsidR="00142B49" w:rsidRPr="00FC6194">
              <w:rPr>
                <w:rFonts w:asciiTheme="majorHAnsi" w:hAnsiTheme="majorHAnsi" w:cstheme="majorHAnsi"/>
                <w:noProof/>
                <w:webHidden/>
              </w:rPr>
              <w:fldChar w:fldCharType="separate"/>
            </w:r>
            <w:r w:rsidR="00697011">
              <w:rPr>
                <w:rFonts w:asciiTheme="majorHAnsi" w:hAnsiTheme="majorHAnsi" w:cstheme="majorHAnsi"/>
                <w:noProof/>
                <w:webHidden/>
              </w:rPr>
              <w:t>2</w:t>
            </w:r>
            <w:r w:rsidR="00142B49" w:rsidRPr="00FC6194">
              <w:rPr>
                <w:rFonts w:asciiTheme="majorHAnsi" w:hAnsiTheme="majorHAnsi" w:cstheme="majorHAnsi"/>
                <w:noProof/>
                <w:webHidden/>
              </w:rPr>
              <w:fldChar w:fldCharType="end"/>
            </w:r>
          </w:hyperlink>
        </w:p>
        <w:p w14:paraId="12084A69" w14:textId="62A4BF2B" w:rsidR="00142B49" w:rsidRPr="00FC6194" w:rsidRDefault="004A6AA7" w:rsidP="004178FA">
          <w:pPr>
            <w:pStyle w:val="TOC2"/>
            <w:tabs>
              <w:tab w:val="left" w:pos="660"/>
              <w:tab w:val="right" w:leader="dot" w:pos="9063"/>
            </w:tabs>
            <w:spacing w:after="60" w:line="240" w:lineRule="auto"/>
            <w:rPr>
              <w:rFonts w:asciiTheme="majorHAnsi" w:eastAsiaTheme="minorEastAsia" w:hAnsiTheme="majorHAnsi" w:cstheme="majorHAnsi"/>
              <w:noProof/>
            </w:rPr>
          </w:pPr>
          <w:hyperlink w:anchor="_Toc522203067" w:history="1">
            <w:r w:rsidR="00142B49" w:rsidRPr="00FC6194">
              <w:rPr>
                <w:rStyle w:val="Hyperlink"/>
                <w:rFonts w:asciiTheme="majorHAnsi" w:hAnsiTheme="majorHAnsi" w:cstheme="majorHAnsi"/>
                <w:noProof/>
              </w:rPr>
              <w:t>3.</w:t>
            </w:r>
            <w:r w:rsidR="00142B49" w:rsidRPr="00FC6194">
              <w:rPr>
                <w:rFonts w:asciiTheme="majorHAnsi" w:eastAsiaTheme="minorEastAsia" w:hAnsiTheme="majorHAnsi" w:cstheme="majorHAnsi"/>
                <w:noProof/>
              </w:rPr>
              <w:tab/>
            </w:r>
            <w:r w:rsidR="00142B49" w:rsidRPr="00FC6194">
              <w:rPr>
                <w:rStyle w:val="Hyperlink"/>
                <w:rFonts w:asciiTheme="majorHAnsi" w:hAnsiTheme="majorHAnsi" w:cstheme="majorHAnsi"/>
                <w:noProof/>
              </w:rPr>
              <w:t>Principles of Data Management</w:t>
            </w:r>
            <w:r w:rsidR="00142B49" w:rsidRPr="00FC6194">
              <w:rPr>
                <w:rFonts w:asciiTheme="majorHAnsi" w:hAnsiTheme="majorHAnsi" w:cstheme="majorHAnsi"/>
                <w:noProof/>
                <w:webHidden/>
              </w:rPr>
              <w:tab/>
            </w:r>
            <w:r w:rsidR="00142B49" w:rsidRPr="00FC6194">
              <w:rPr>
                <w:rFonts w:asciiTheme="majorHAnsi" w:hAnsiTheme="majorHAnsi" w:cstheme="majorHAnsi"/>
                <w:noProof/>
                <w:webHidden/>
              </w:rPr>
              <w:fldChar w:fldCharType="begin"/>
            </w:r>
            <w:r w:rsidR="00142B49" w:rsidRPr="00FC6194">
              <w:rPr>
                <w:rFonts w:asciiTheme="majorHAnsi" w:hAnsiTheme="majorHAnsi" w:cstheme="majorHAnsi"/>
                <w:noProof/>
                <w:webHidden/>
              </w:rPr>
              <w:instrText xml:space="preserve"> PAGEREF _Toc522203067 \h </w:instrText>
            </w:r>
            <w:r w:rsidR="00142B49" w:rsidRPr="00FC6194">
              <w:rPr>
                <w:rFonts w:asciiTheme="majorHAnsi" w:hAnsiTheme="majorHAnsi" w:cstheme="majorHAnsi"/>
                <w:noProof/>
                <w:webHidden/>
              </w:rPr>
            </w:r>
            <w:r w:rsidR="00142B49" w:rsidRPr="00FC6194">
              <w:rPr>
                <w:rFonts w:asciiTheme="majorHAnsi" w:hAnsiTheme="majorHAnsi" w:cstheme="majorHAnsi"/>
                <w:noProof/>
                <w:webHidden/>
              </w:rPr>
              <w:fldChar w:fldCharType="separate"/>
            </w:r>
            <w:r w:rsidR="00697011">
              <w:rPr>
                <w:rFonts w:asciiTheme="majorHAnsi" w:hAnsiTheme="majorHAnsi" w:cstheme="majorHAnsi"/>
                <w:noProof/>
                <w:webHidden/>
              </w:rPr>
              <w:t>2</w:t>
            </w:r>
            <w:r w:rsidR="00142B49" w:rsidRPr="00FC6194">
              <w:rPr>
                <w:rFonts w:asciiTheme="majorHAnsi" w:hAnsiTheme="majorHAnsi" w:cstheme="majorHAnsi"/>
                <w:noProof/>
                <w:webHidden/>
              </w:rPr>
              <w:fldChar w:fldCharType="end"/>
            </w:r>
          </w:hyperlink>
        </w:p>
        <w:p w14:paraId="631B4927" w14:textId="683761A5" w:rsidR="00142B49" w:rsidRPr="00FC6194" w:rsidRDefault="004A6AA7" w:rsidP="004178FA">
          <w:pPr>
            <w:pStyle w:val="TOC2"/>
            <w:tabs>
              <w:tab w:val="left" w:pos="660"/>
              <w:tab w:val="right" w:leader="dot" w:pos="9063"/>
            </w:tabs>
            <w:spacing w:after="60" w:line="240" w:lineRule="auto"/>
            <w:rPr>
              <w:rFonts w:asciiTheme="majorHAnsi" w:eastAsiaTheme="minorEastAsia" w:hAnsiTheme="majorHAnsi" w:cstheme="majorHAnsi"/>
              <w:noProof/>
            </w:rPr>
          </w:pPr>
          <w:hyperlink w:anchor="_Toc522203068" w:history="1">
            <w:r w:rsidR="00142B49" w:rsidRPr="00FC6194">
              <w:rPr>
                <w:rStyle w:val="Hyperlink"/>
                <w:rFonts w:asciiTheme="majorHAnsi" w:hAnsiTheme="majorHAnsi" w:cstheme="majorHAnsi"/>
                <w:noProof/>
              </w:rPr>
              <w:t>4.</w:t>
            </w:r>
            <w:r w:rsidR="00142B49" w:rsidRPr="00FC6194">
              <w:rPr>
                <w:rFonts w:asciiTheme="majorHAnsi" w:eastAsiaTheme="minorEastAsia" w:hAnsiTheme="majorHAnsi" w:cstheme="majorHAnsi"/>
                <w:noProof/>
              </w:rPr>
              <w:tab/>
            </w:r>
            <w:r w:rsidR="00142B49" w:rsidRPr="00FC6194">
              <w:rPr>
                <w:rStyle w:val="Hyperlink"/>
                <w:rFonts w:asciiTheme="majorHAnsi" w:hAnsiTheme="majorHAnsi" w:cstheme="majorHAnsi"/>
                <w:noProof/>
              </w:rPr>
              <w:t>Types of Data and Definition</w:t>
            </w:r>
            <w:r w:rsidR="00142B49" w:rsidRPr="00FC6194">
              <w:rPr>
                <w:rFonts w:asciiTheme="majorHAnsi" w:hAnsiTheme="majorHAnsi" w:cstheme="majorHAnsi"/>
                <w:noProof/>
                <w:webHidden/>
              </w:rPr>
              <w:tab/>
            </w:r>
            <w:r w:rsidR="00142B49" w:rsidRPr="00FC6194">
              <w:rPr>
                <w:rFonts w:asciiTheme="majorHAnsi" w:hAnsiTheme="majorHAnsi" w:cstheme="majorHAnsi"/>
                <w:noProof/>
                <w:webHidden/>
              </w:rPr>
              <w:fldChar w:fldCharType="begin"/>
            </w:r>
            <w:r w:rsidR="00142B49" w:rsidRPr="00FC6194">
              <w:rPr>
                <w:rFonts w:asciiTheme="majorHAnsi" w:hAnsiTheme="majorHAnsi" w:cstheme="majorHAnsi"/>
                <w:noProof/>
                <w:webHidden/>
              </w:rPr>
              <w:instrText xml:space="preserve"> PAGEREF _Toc522203068 \h </w:instrText>
            </w:r>
            <w:r w:rsidR="00142B49" w:rsidRPr="00FC6194">
              <w:rPr>
                <w:rFonts w:asciiTheme="majorHAnsi" w:hAnsiTheme="majorHAnsi" w:cstheme="majorHAnsi"/>
                <w:noProof/>
                <w:webHidden/>
              </w:rPr>
            </w:r>
            <w:r w:rsidR="00142B49" w:rsidRPr="00FC6194">
              <w:rPr>
                <w:rFonts w:asciiTheme="majorHAnsi" w:hAnsiTheme="majorHAnsi" w:cstheme="majorHAnsi"/>
                <w:noProof/>
                <w:webHidden/>
              </w:rPr>
              <w:fldChar w:fldCharType="separate"/>
            </w:r>
            <w:r w:rsidR="00697011">
              <w:rPr>
                <w:rFonts w:asciiTheme="majorHAnsi" w:hAnsiTheme="majorHAnsi" w:cstheme="majorHAnsi"/>
                <w:noProof/>
                <w:webHidden/>
              </w:rPr>
              <w:t>3</w:t>
            </w:r>
            <w:r w:rsidR="00142B49" w:rsidRPr="00FC6194">
              <w:rPr>
                <w:rFonts w:asciiTheme="majorHAnsi" w:hAnsiTheme="majorHAnsi" w:cstheme="majorHAnsi"/>
                <w:noProof/>
                <w:webHidden/>
              </w:rPr>
              <w:fldChar w:fldCharType="end"/>
            </w:r>
          </w:hyperlink>
        </w:p>
        <w:p w14:paraId="28D2410D" w14:textId="2108F6D7" w:rsidR="00142B49" w:rsidRPr="00FC6194" w:rsidRDefault="004A6AA7" w:rsidP="004178FA">
          <w:pPr>
            <w:pStyle w:val="TOC3"/>
            <w:tabs>
              <w:tab w:val="left" w:pos="1134"/>
              <w:tab w:val="right" w:leader="dot" w:pos="9063"/>
            </w:tabs>
            <w:spacing w:after="60" w:line="240" w:lineRule="auto"/>
            <w:ind w:left="709"/>
            <w:rPr>
              <w:rFonts w:asciiTheme="majorHAnsi" w:eastAsiaTheme="minorEastAsia" w:hAnsiTheme="majorHAnsi" w:cstheme="majorHAnsi"/>
              <w:noProof/>
            </w:rPr>
          </w:pPr>
          <w:hyperlink w:anchor="_Toc522203069" w:history="1">
            <w:r w:rsidR="00142B49" w:rsidRPr="00FC6194">
              <w:rPr>
                <w:rStyle w:val="Hyperlink"/>
                <w:rFonts w:asciiTheme="majorHAnsi" w:hAnsiTheme="majorHAnsi" w:cstheme="majorHAnsi"/>
                <w:noProof/>
              </w:rPr>
              <w:t>4.1.</w:t>
            </w:r>
            <w:r w:rsidR="00142B49" w:rsidRPr="00FC6194">
              <w:rPr>
                <w:rFonts w:asciiTheme="majorHAnsi" w:eastAsiaTheme="minorEastAsia" w:hAnsiTheme="majorHAnsi" w:cstheme="majorHAnsi"/>
                <w:noProof/>
              </w:rPr>
              <w:tab/>
            </w:r>
            <w:r w:rsidR="00142B49" w:rsidRPr="00FC6194">
              <w:rPr>
                <w:rStyle w:val="Hyperlink"/>
                <w:rFonts w:asciiTheme="majorHAnsi" w:hAnsiTheme="majorHAnsi" w:cstheme="majorHAnsi"/>
                <w:noProof/>
              </w:rPr>
              <w:t>Data and Metadata considerations</w:t>
            </w:r>
            <w:r w:rsidR="00142B49" w:rsidRPr="00FC6194">
              <w:rPr>
                <w:rFonts w:asciiTheme="majorHAnsi" w:hAnsiTheme="majorHAnsi" w:cstheme="majorHAnsi"/>
                <w:noProof/>
                <w:webHidden/>
              </w:rPr>
              <w:tab/>
            </w:r>
            <w:r w:rsidR="00142B49" w:rsidRPr="00FC6194">
              <w:rPr>
                <w:rFonts w:asciiTheme="majorHAnsi" w:hAnsiTheme="majorHAnsi" w:cstheme="majorHAnsi"/>
                <w:noProof/>
                <w:webHidden/>
              </w:rPr>
              <w:fldChar w:fldCharType="begin"/>
            </w:r>
            <w:r w:rsidR="00142B49" w:rsidRPr="00FC6194">
              <w:rPr>
                <w:rFonts w:asciiTheme="majorHAnsi" w:hAnsiTheme="majorHAnsi" w:cstheme="majorHAnsi"/>
                <w:noProof/>
                <w:webHidden/>
              </w:rPr>
              <w:instrText xml:space="preserve"> PAGEREF _Toc522203069 \h </w:instrText>
            </w:r>
            <w:r w:rsidR="00142B49" w:rsidRPr="00FC6194">
              <w:rPr>
                <w:rFonts w:asciiTheme="majorHAnsi" w:hAnsiTheme="majorHAnsi" w:cstheme="majorHAnsi"/>
                <w:noProof/>
                <w:webHidden/>
              </w:rPr>
            </w:r>
            <w:r w:rsidR="00142B49" w:rsidRPr="00FC6194">
              <w:rPr>
                <w:rFonts w:asciiTheme="majorHAnsi" w:hAnsiTheme="majorHAnsi" w:cstheme="majorHAnsi"/>
                <w:noProof/>
                <w:webHidden/>
              </w:rPr>
              <w:fldChar w:fldCharType="separate"/>
            </w:r>
            <w:r w:rsidR="00697011">
              <w:rPr>
                <w:rFonts w:asciiTheme="majorHAnsi" w:hAnsiTheme="majorHAnsi" w:cstheme="majorHAnsi"/>
                <w:noProof/>
                <w:webHidden/>
              </w:rPr>
              <w:t>3</w:t>
            </w:r>
            <w:r w:rsidR="00142B49" w:rsidRPr="00FC6194">
              <w:rPr>
                <w:rFonts w:asciiTheme="majorHAnsi" w:hAnsiTheme="majorHAnsi" w:cstheme="majorHAnsi"/>
                <w:noProof/>
                <w:webHidden/>
              </w:rPr>
              <w:fldChar w:fldCharType="end"/>
            </w:r>
          </w:hyperlink>
        </w:p>
        <w:p w14:paraId="25164812" w14:textId="3D7F04FB" w:rsidR="00142B49" w:rsidRPr="00FC6194" w:rsidRDefault="004A6AA7" w:rsidP="004178FA">
          <w:pPr>
            <w:pStyle w:val="TOC3"/>
            <w:tabs>
              <w:tab w:val="left" w:pos="1134"/>
              <w:tab w:val="right" w:leader="dot" w:pos="9063"/>
            </w:tabs>
            <w:spacing w:after="60" w:line="240" w:lineRule="auto"/>
            <w:ind w:left="709"/>
            <w:rPr>
              <w:rFonts w:asciiTheme="majorHAnsi" w:eastAsiaTheme="minorEastAsia" w:hAnsiTheme="majorHAnsi" w:cstheme="majorHAnsi"/>
              <w:noProof/>
            </w:rPr>
          </w:pPr>
          <w:hyperlink w:anchor="_Toc522203070" w:history="1">
            <w:r w:rsidR="00142B49" w:rsidRPr="00FC6194">
              <w:rPr>
                <w:rStyle w:val="Hyperlink"/>
                <w:rFonts w:asciiTheme="majorHAnsi" w:hAnsiTheme="majorHAnsi" w:cstheme="majorHAnsi"/>
                <w:noProof/>
              </w:rPr>
              <w:t>4.2.</w:t>
            </w:r>
            <w:r w:rsidR="00142B49" w:rsidRPr="00FC6194">
              <w:rPr>
                <w:rFonts w:asciiTheme="majorHAnsi" w:eastAsiaTheme="minorEastAsia" w:hAnsiTheme="majorHAnsi" w:cstheme="majorHAnsi"/>
                <w:noProof/>
              </w:rPr>
              <w:tab/>
            </w:r>
            <w:r w:rsidR="00142B49" w:rsidRPr="00FC6194">
              <w:rPr>
                <w:rStyle w:val="Hyperlink"/>
                <w:rFonts w:asciiTheme="majorHAnsi" w:hAnsiTheme="majorHAnsi" w:cstheme="majorHAnsi"/>
                <w:noProof/>
              </w:rPr>
              <w:t>Definition of data</w:t>
            </w:r>
            <w:r w:rsidR="00142B49" w:rsidRPr="00FC6194">
              <w:rPr>
                <w:rFonts w:asciiTheme="majorHAnsi" w:hAnsiTheme="majorHAnsi" w:cstheme="majorHAnsi"/>
                <w:noProof/>
                <w:webHidden/>
              </w:rPr>
              <w:tab/>
            </w:r>
            <w:r w:rsidR="00142B49" w:rsidRPr="00FC6194">
              <w:rPr>
                <w:rFonts w:asciiTheme="majorHAnsi" w:hAnsiTheme="majorHAnsi" w:cstheme="majorHAnsi"/>
                <w:noProof/>
                <w:webHidden/>
              </w:rPr>
              <w:fldChar w:fldCharType="begin"/>
            </w:r>
            <w:r w:rsidR="00142B49" w:rsidRPr="00FC6194">
              <w:rPr>
                <w:rFonts w:asciiTheme="majorHAnsi" w:hAnsiTheme="majorHAnsi" w:cstheme="majorHAnsi"/>
                <w:noProof/>
                <w:webHidden/>
              </w:rPr>
              <w:instrText xml:space="preserve"> PAGEREF _Toc522203070 \h </w:instrText>
            </w:r>
            <w:r w:rsidR="00142B49" w:rsidRPr="00FC6194">
              <w:rPr>
                <w:rFonts w:asciiTheme="majorHAnsi" w:hAnsiTheme="majorHAnsi" w:cstheme="majorHAnsi"/>
                <w:noProof/>
                <w:webHidden/>
              </w:rPr>
            </w:r>
            <w:r w:rsidR="00142B49" w:rsidRPr="00FC6194">
              <w:rPr>
                <w:rFonts w:asciiTheme="majorHAnsi" w:hAnsiTheme="majorHAnsi" w:cstheme="majorHAnsi"/>
                <w:noProof/>
                <w:webHidden/>
              </w:rPr>
              <w:fldChar w:fldCharType="separate"/>
            </w:r>
            <w:r w:rsidR="00697011">
              <w:rPr>
                <w:rFonts w:asciiTheme="majorHAnsi" w:hAnsiTheme="majorHAnsi" w:cstheme="majorHAnsi"/>
                <w:noProof/>
                <w:webHidden/>
              </w:rPr>
              <w:t>3</w:t>
            </w:r>
            <w:r w:rsidR="00142B49" w:rsidRPr="00FC6194">
              <w:rPr>
                <w:rFonts w:asciiTheme="majorHAnsi" w:hAnsiTheme="majorHAnsi" w:cstheme="majorHAnsi"/>
                <w:noProof/>
                <w:webHidden/>
              </w:rPr>
              <w:fldChar w:fldCharType="end"/>
            </w:r>
          </w:hyperlink>
        </w:p>
        <w:p w14:paraId="62D7A4CB" w14:textId="05A10C82" w:rsidR="00142B49" w:rsidRPr="00FC6194" w:rsidRDefault="004A6AA7" w:rsidP="004178FA">
          <w:pPr>
            <w:pStyle w:val="TOC3"/>
            <w:tabs>
              <w:tab w:val="left" w:pos="1134"/>
              <w:tab w:val="right" w:leader="dot" w:pos="9063"/>
            </w:tabs>
            <w:spacing w:after="60" w:line="240" w:lineRule="auto"/>
            <w:ind w:left="709"/>
            <w:rPr>
              <w:rFonts w:asciiTheme="majorHAnsi" w:eastAsiaTheme="minorEastAsia" w:hAnsiTheme="majorHAnsi" w:cstheme="majorHAnsi"/>
              <w:noProof/>
            </w:rPr>
          </w:pPr>
          <w:hyperlink w:anchor="_Toc522203071" w:history="1">
            <w:r w:rsidR="00142B49" w:rsidRPr="00FC6194">
              <w:rPr>
                <w:rStyle w:val="Hyperlink"/>
                <w:rFonts w:asciiTheme="majorHAnsi" w:hAnsiTheme="majorHAnsi" w:cstheme="majorHAnsi"/>
                <w:noProof/>
              </w:rPr>
              <w:t>4.3.</w:t>
            </w:r>
            <w:r w:rsidR="00142B49" w:rsidRPr="00FC6194">
              <w:rPr>
                <w:rFonts w:asciiTheme="majorHAnsi" w:eastAsiaTheme="minorEastAsia" w:hAnsiTheme="majorHAnsi" w:cstheme="majorHAnsi"/>
                <w:noProof/>
              </w:rPr>
              <w:tab/>
            </w:r>
            <w:r w:rsidR="00142B49" w:rsidRPr="00FC6194">
              <w:rPr>
                <w:rStyle w:val="Hyperlink"/>
                <w:rFonts w:asciiTheme="majorHAnsi" w:hAnsiTheme="majorHAnsi" w:cstheme="majorHAnsi"/>
                <w:noProof/>
              </w:rPr>
              <w:t>Definition of Metadata</w:t>
            </w:r>
            <w:r w:rsidR="00142B49" w:rsidRPr="00FC6194">
              <w:rPr>
                <w:rFonts w:asciiTheme="majorHAnsi" w:hAnsiTheme="majorHAnsi" w:cstheme="majorHAnsi"/>
                <w:noProof/>
                <w:webHidden/>
              </w:rPr>
              <w:tab/>
            </w:r>
            <w:r w:rsidR="00142B49" w:rsidRPr="00FC6194">
              <w:rPr>
                <w:rFonts w:asciiTheme="majorHAnsi" w:hAnsiTheme="majorHAnsi" w:cstheme="majorHAnsi"/>
                <w:noProof/>
                <w:webHidden/>
              </w:rPr>
              <w:fldChar w:fldCharType="begin"/>
            </w:r>
            <w:r w:rsidR="00142B49" w:rsidRPr="00FC6194">
              <w:rPr>
                <w:rFonts w:asciiTheme="majorHAnsi" w:hAnsiTheme="majorHAnsi" w:cstheme="majorHAnsi"/>
                <w:noProof/>
                <w:webHidden/>
              </w:rPr>
              <w:instrText xml:space="preserve"> PAGEREF _Toc522203071 \h </w:instrText>
            </w:r>
            <w:r w:rsidR="00142B49" w:rsidRPr="00FC6194">
              <w:rPr>
                <w:rFonts w:asciiTheme="majorHAnsi" w:hAnsiTheme="majorHAnsi" w:cstheme="majorHAnsi"/>
                <w:noProof/>
                <w:webHidden/>
              </w:rPr>
            </w:r>
            <w:r w:rsidR="00142B49" w:rsidRPr="00FC6194">
              <w:rPr>
                <w:rFonts w:asciiTheme="majorHAnsi" w:hAnsiTheme="majorHAnsi" w:cstheme="majorHAnsi"/>
                <w:noProof/>
                <w:webHidden/>
              </w:rPr>
              <w:fldChar w:fldCharType="separate"/>
            </w:r>
            <w:r w:rsidR="00697011">
              <w:rPr>
                <w:rFonts w:asciiTheme="majorHAnsi" w:hAnsiTheme="majorHAnsi" w:cstheme="majorHAnsi"/>
                <w:noProof/>
                <w:webHidden/>
              </w:rPr>
              <w:t>3</w:t>
            </w:r>
            <w:r w:rsidR="00142B49" w:rsidRPr="00FC6194">
              <w:rPr>
                <w:rFonts w:asciiTheme="majorHAnsi" w:hAnsiTheme="majorHAnsi" w:cstheme="majorHAnsi"/>
                <w:noProof/>
                <w:webHidden/>
              </w:rPr>
              <w:fldChar w:fldCharType="end"/>
            </w:r>
          </w:hyperlink>
        </w:p>
        <w:p w14:paraId="05D9D9D0" w14:textId="043F92F1" w:rsidR="00142B49" w:rsidRPr="00FC6194" w:rsidRDefault="004A6AA7" w:rsidP="004178FA">
          <w:pPr>
            <w:pStyle w:val="TOC3"/>
            <w:tabs>
              <w:tab w:val="left" w:pos="1134"/>
              <w:tab w:val="right" w:leader="dot" w:pos="9063"/>
            </w:tabs>
            <w:spacing w:after="60" w:line="240" w:lineRule="auto"/>
            <w:ind w:left="709"/>
            <w:rPr>
              <w:rFonts w:asciiTheme="majorHAnsi" w:eastAsiaTheme="minorEastAsia" w:hAnsiTheme="majorHAnsi" w:cstheme="majorHAnsi"/>
              <w:noProof/>
            </w:rPr>
          </w:pPr>
          <w:hyperlink w:anchor="_Toc522203072" w:history="1">
            <w:r w:rsidR="00142B49" w:rsidRPr="00FC6194">
              <w:rPr>
                <w:rStyle w:val="Hyperlink"/>
                <w:rFonts w:asciiTheme="majorHAnsi" w:hAnsiTheme="majorHAnsi" w:cstheme="majorHAnsi"/>
                <w:noProof/>
              </w:rPr>
              <w:t>4.4.</w:t>
            </w:r>
            <w:r w:rsidR="00142B49" w:rsidRPr="00FC6194">
              <w:rPr>
                <w:rFonts w:asciiTheme="majorHAnsi" w:eastAsiaTheme="minorEastAsia" w:hAnsiTheme="majorHAnsi" w:cstheme="majorHAnsi"/>
                <w:noProof/>
              </w:rPr>
              <w:tab/>
            </w:r>
            <w:r w:rsidR="00142B49" w:rsidRPr="00FC6194">
              <w:rPr>
                <w:rStyle w:val="Hyperlink"/>
                <w:rFonts w:asciiTheme="majorHAnsi" w:hAnsiTheme="majorHAnsi" w:cstheme="majorHAnsi"/>
                <w:noProof/>
              </w:rPr>
              <w:t>Physical Samples as Research Data</w:t>
            </w:r>
            <w:r w:rsidR="00142B49" w:rsidRPr="00FC6194">
              <w:rPr>
                <w:rFonts w:asciiTheme="majorHAnsi" w:hAnsiTheme="majorHAnsi" w:cstheme="majorHAnsi"/>
                <w:noProof/>
                <w:webHidden/>
              </w:rPr>
              <w:tab/>
            </w:r>
            <w:r w:rsidR="00142B49" w:rsidRPr="00FC6194">
              <w:rPr>
                <w:rFonts w:asciiTheme="majorHAnsi" w:hAnsiTheme="majorHAnsi" w:cstheme="majorHAnsi"/>
                <w:noProof/>
                <w:webHidden/>
              </w:rPr>
              <w:fldChar w:fldCharType="begin"/>
            </w:r>
            <w:r w:rsidR="00142B49" w:rsidRPr="00FC6194">
              <w:rPr>
                <w:rFonts w:asciiTheme="majorHAnsi" w:hAnsiTheme="majorHAnsi" w:cstheme="majorHAnsi"/>
                <w:noProof/>
                <w:webHidden/>
              </w:rPr>
              <w:instrText xml:space="preserve"> PAGEREF _Toc522203072 \h </w:instrText>
            </w:r>
            <w:r w:rsidR="00142B49" w:rsidRPr="00FC6194">
              <w:rPr>
                <w:rFonts w:asciiTheme="majorHAnsi" w:hAnsiTheme="majorHAnsi" w:cstheme="majorHAnsi"/>
                <w:noProof/>
                <w:webHidden/>
              </w:rPr>
            </w:r>
            <w:r w:rsidR="00142B49" w:rsidRPr="00FC6194">
              <w:rPr>
                <w:rFonts w:asciiTheme="majorHAnsi" w:hAnsiTheme="majorHAnsi" w:cstheme="majorHAnsi"/>
                <w:noProof/>
                <w:webHidden/>
              </w:rPr>
              <w:fldChar w:fldCharType="separate"/>
            </w:r>
            <w:r w:rsidR="00697011">
              <w:rPr>
                <w:rFonts w:asciiTheme="majorHAnsi" w:hAnsiTheme="majorHAnsi" w:cstheme="majorHAnsi"/>
                <w:noProof/>
                <w:webHidden/>
              </w:rPr>
              <w:t>3</w:t>
            </w:r>
            <w:r w:rsidR="00142B49" w:rsidRPr="00FC6194">
              <w:rPr>
                <w:rFonts w:asciiTheme="majorHAnsi" w:hAnsiTheme="majorHAnsi" w:cstheme="majorHAnsi"/>
                <w:noProof/>
                <w:webHidden/>
              </w:rPr>
              <w:fldChar w:fldCharType="end"/>
            </w:r>
          </w:hyperlink>
        </w:p>
        <w:p w14:paraId="1185C0C7" w14:textId="6F2CDA12" w:rsidR="00142B49" w:rsidRPr="00FC6194" w:rsidRDefault="004A6AA7" w:rsidP="004178FA">
          <w:pPr>
            <w:pStyle w:val="TOC3"/>
            <w:tabs>
              <w:tab w:val="left" w:pos="1134"/>
              <w:tab w:val="right" w:leader="dot" w:pos="9063"/>
            </w:tabs>
            <w:spacing w:after="60" w:line="240" w:lineRule="auto"/>
            <w:ind w:left="709"/>
            <w:rPr>
              <w:rFonts w:asciiTheme="majorHAnsi" w:eastAsiaTheme="minorEastAsia" w:hAnsiTheme="majorHAnsi" w:cstheme="majorHAnsi"/>
              <w:noProof/>
            </w:rPr>
          </w:pPr>
          <w:hyperlink w:anchor="_Toc522203073" w:history="1">
            <w:r w:rsidR="00142B49" w:rsidRPr="00FC6194">
              <w:rPr>
                <w:rStyle w:val="Hyperlink"/>
                <w:rFonts w:asciiTheme="majorHAnsi" w:hAnsiTheme="majorHAnsi" w:cstheme="majorHAnsi"/>
                <w:noProof/>
              </w:rPr>
              <w:t>4.5.</w:t>
            </w:r>
            <w:r w:rsidR="00142B49" w:rsidRPr="00FC6194">
              <w:rPr>
                <w:rFonts w:asciiTheme="majorHAnsi" w:eastAsiaTheme="minorEastAsia" w:hAnsiTheme="majorHAnsi" w:cstheme="majorHAnsi"/>
                <w:noProof/>
              </w:rPr>
              <w:tab/>
            </w:r>
            <w:r w:rsidR="00142B49" w:rsidRPr="00FC6194">
              <w:rPr>
                <w:rStyle w:val="Hyperlink"/>
                <w:rFonts w:asciiTheme="majorHAnsi" w:hAnsiTheme="majorHAnsi" w:cstheme="majorHAnsi"/>
                <w:noProof/>
              </w:rPr>
              <w:t>Ethically Open Access</w:t>
            </w:r>
            <w:r w:rsidR="00142B49" w:rsidRPr="00FC6194">
              <w:rPr>
                <w:rFonts w:asciiTheme="majorHAnsi" w:hAnsiTheme="majorHAnsi" w:cstheme="majorHAnsi"/>
                <w:noProof/>
                <w:webHidden/>
              </w:rPr>
              <w:tab/>
            </w:r>
            <w:r w:rsidR="00142B49" w:rsidRPr="00FC6194">
              <w:rPr>
                <w:rFonts w:asciiTheme="majorHAnsi" w:hAnsiTheme="majorHAnsi" w:cstheme="majorHAnsi"/>
                <w:noProof/>
                <w:webHidden/>
              </w:rPr>
              <w:fldChar w:fldCharType="begin"/>
            </w:r>
            <w:r w:rsidR="00142B49" w:rsidRPr="00FC6194">
              <w:rPr>
                <w:rFonts w:asciiTheme="majorHAnsi" w:hAnsiTheme="majorHAnsi" w:cstheme="majorHAnsi"/>
                <w:noProof/>
                <w:webHidden/>
              </w:rPr>
              <w:instrText xml:space="preserve"> PAGEREF _Toc522203073 \h </w:instrText>
            </w:r>
            <w:r w:rsidR="00142B49" w:rsidRPr="00FC6194">
              <w:rPr>
                <w:rFonts w:asciiTheme="majorHAnsi" w:hAnsiTheme="majorHAnsi" w:cstheme="majorHAnsi"/>
                <w:noProof/>
                <w:webHidden/>
              </w:rPr>
            </w:r>
            <w:r w:rsidR="00142B49" w:rsidRPr="00FC6194">
              <w:rPr>
                <w:rFonts w:asciiTheme="majorHAnsi" w:hAnsiTheme="majorHAnsi" w:cstheme="majorHAnsi"/>
                <w:noProof/>
                <w:webHidden/>
              </w:rPr>
              <w:fldChar w:fldCharType="separate"/>
            </w:r>
            <w:r w:rsidR="00697011">
              <w:rPr>
                <w:rFonts w:asciiTheme="majorHAnsi" w:hAnsiTheme="majorHAnsi" w:cstheme="majorHAnsi"/>
                <w:noProof/>
                <w:webHidden/>
              </w:rPr>
              <w:t>4</w:t>
            </w:r>
            <w:r w:rsidR="00142B49" w:rsidRPr="00FC6194">
              <w:rPr>
                <w:rFonts w:asciiTheme="majorHAnsi" w:hAnsiTheme="majorHAnsi" w:cstheme="majorHAnsi"/>
                <w:noProof/>
                <w:webHidden/>
              </w:rPr>
              <w:fldChar w:fldCharType="end"/>
            </w:r>
          </w:hyperlink>
        </w:p>
        <w:p w14:paraId="53415F52" w14:textId="51F658D2" w:rsidR="00142B49" w:rsidRPr="00FC6194" w:rsidRDefault="004A6AA7" w:rsidP="004178FA">
          <w:pPr>
            <w:pStyle w:val="TOC3"/>
            <w:tabs>
              <w:tab w:val="left" w:pos="1134"/>
              <w:tab w:val="right" w:leader="dot" w:pos="9063"/>
            </w:tabs>
            <w:spacing w:after="60" w:line="240" w:lineRule="auto"/>
            <w:ind w:left="709"/>
            <w:rPr>
              <w:rFonts w:asciiTheme="majorHAnsi" w:eastAsiaTheme="minorEastAsia" w:hAnsiTheme="majorHAnsi" w:cstheme="majorHAnsi"/>
              <w:noProof/>
            </w:rPr>
          </w:pPr>
          <w:hyperlink w:anchor="_Toc522203075" w:history="1">
            <w:r w:rsidR="00142B49" w:rsidRPr="00FC6194">
              <w:rPr>
                <w:rStyle w:val="Hyperlink"/>
                <w:rFonts w:asciiTheme="majorHAnsi" w:eastAsia="Arial" w:hAnsiTheme="majorHAnsi" w:cstheme="majorHAnsi"/>
                <w:noProof/>
              </w:rPr>
              <w:t>5.1.</w:t>
            </w:r>
            <w:r w:rsidR="00142B49" w:rsidRPr="00FC6194">
              <w:rPr>
                <w:rFonts w:asciiTheme="majorHAnsi" w:eastAsiaTheme="minorEastAsia" w:hAnsiTheme="majorHAnsi" w:cstheme="majorHAnsi"/>
                <w:noProof/>
              </w:rPr>
              <w:tab/>
            </w:r>
            <w:r w:rsidR="00142B49" w:rsidRPr="00FC6194">
              <w:rPr>
                <w:rStyle w:val="Hyperlink"/>
                <w:rFonts w:asciiTheme="majorHAnsi" w:hAnsiTheme="majorHAnsi" w:cstheme="majorHAnsi"/>
                <w:noProof/>
              </w:rPr>
              <w:t>General Responsibilities</w:t>
            </w:r>
            <w:r w:rsidR="00142B49" w:rsidRPr="00FC6194">
              <w:rPr>
                <w:rFonts w:asciiTheme="majorHAnsi" w:hAnsiTheme="majorHAnsi" w:cstheme="majorHAnsi"/>
                <w:noProof/>
                <w:webHidden/>
              </w:rPr>
              <w:tab/>
            </w:r>
            <w:r w:rsidR="00142B49" w:rsidRPr="00FC6194">
              <w:rPr>
                <w:rFonts w:asciiTheme="majorHAnsi" w:hAnsiTheme="majorHAnsi" w:cstheme="majorHAnsi"/>
                <w:noProof/>
                <w:webHidden/>
              </w:rPr>
              <w:fldChar w:fldCharType="begin"/>
            </w:r>
            <w:r w:rsidR="00142B49" w:rsidRPr="00FC6194">
              <w:rPr>
                <w:rFonts w:asciiTheme="majorHAnsi" w:hAnsiTheme="majorHAnsi" w:cstheme="majorHAnsi"/>
                <w:noProof/>
                <w:webHidden/>
              </w:rPr>
              <w:instrText xml:space="preserve"> PAGEREF _Toc522203075 \h </w:instrText>
            </w:r>
            <w:r w:rsidR="00142B49" w:rsidRPr="00FC6194">
              <w:rPr>
                <w:rFonts w:asciiTheme="majorHAnsi" w:hAnsiTheme="majorHAnsi" w:cstheme="majorHAnsi"/>
                <w:noProof/>
                <w:webHidden/>
              </w:rPr>
            </w:r>
            <w:r w:rsidR="00142B49" w:rsidRPr="00FC6194">
              <w:rPr>
                <w:rFonts w:asciiTheme="majorHAnsi" w:hAnsiTheme="majorHAnsi" w:cstheme="majorHAnsi"/>
                <w:noProof/>
                <w:webHidden/>
              </w:rPr>
              <w:fldChar w:fldCharType="separate"/>
            </w:r>
            <w:r w:rsidR="00697011">
              <w:rPr>
                <w:rFonts w:asciiTheme="majorHAnsi" w:hAnsiTheme="majorHAnsi" w:cstheme="majorHAnsi"/>
                <w:noProof/>
                <w:webHidden/>
              </w:rPr>
              <w:t>4</w:t>
            </w:r>
            <w:r w:rsidR="00142B49" w:rsidRPr="00FC6194">
              <w:rPr>
                <w:rFonts w:asciiTheme="majorHAnsi" w:hAnsiTheme="majorHAnsi" w:cstheme="majorHAnsi"/>
                <w:noProof/>
                <w:webHidden/>
              </w:rPr>
              <w:fldChar w:fldCharType="end"/>
            </w:r>
          </w:hyperlink>
        </w:p>
        <w:p w14:paraId="0DF29C24" w14:textId="45FB5EDE" w:rsidR="00142B49" w:rsidRPr="00FC6194" w:rsidRDefault="004A6AA7" w:rsidP="004178FA">
          <w:pPr>
            <w:pStyle w:val="TOC3"/>
            <w:tabs>
              <w:tab w:val="left" w:pos="1134"/>
              <w:tab w:val="right" w:leader="dot" w:pos="9063"/>
            </w:tabs>
            <w:spacing w:after="60" w:line="240" w:lineRule="auto"/>
            <w:ind w:left="709"/>
            <w:rPr>
              <w:rFonts w:asciiTheme="majorHAnsi" w:eastAsiaTheme="minorEastAsia" w:hAnsiTheme="majorHAnsi" w:cstheme="majorHAnsi"/>
              <w:noProof/>
            </w:rPr>
          </w:pPr>
          <w:hyperlink w:anchor="_Toc522203076" w:history="1">
            <w:r w:rsidR="00142B49" w:rsidRPr="00FC6194">
              <w:rPr>
                <w:rStyle w:val="Hyperlink"/>
                <w:rFonts w:asciiTheme="majorHAnsi" w:hAnsiTheme="majorHAnsi" w:cstheme="majorHAnsi"/>
                <w:noProof/>
              </w:rPr>
              <w:t>5.2.</w:t>
            </w:r>
            <w:r w:rsidR="00142B49" w:rsidRPr="00FC6194">
              <w:rPr>
                <w:rFonts w:asciiTheme="majorHAnsi" w:eastAsiaTheme="minorEastAsia" w:hAnsiTheme="majorHAnsi" w:cstheme="majorHAnsi"/>
                <w:noProof/>
              </w:rPr>
              <w:tab/>
            </w:r>
            <w:r w:rsidR="00142B49" w:rsidRPr="00FC6194">
              <w:rPr>
                <w:rStyle w:val="Hyperlink"/>
                <w:rFonts w:asciiTheme="majorHAnsi" w:hAnsiTheme="majorHAnsi" w:cstheme="majorHAnsi"/>
                <w:noProof/>
              </w:rPr>
              <w:t xml:space="preserve">Responsibilities of </w:t>
            </w:r>
            <w:r w:rsidR="00CF7EE9">
              <w:rPr>
                <w:rStyle w:val="Hyperlink"/>
                <w:rFonts w:asciiTheme="majorHAnsi" w:hAnsiTheme="majorHAnsi" w:cstheme="majorHAnsi"/>
                <w:noProof/>
              </w:rPr>
              <w:t>......</w:t>
            </w:r>
            <w:r w:rsidR="00142B49" w:rsidRPr="00FC6194">
              <w:rPr>
                <w:rFonts w:asciiTheme="majorHAnsi" w:hAnsiTheme="majorHAnsi" w:cstheme="majorHAnsi"/>
                <w:noProof/>
                <w:webHidden/>
              </w:rPr>
              <w:tab/>
            </w:r>
            <w:r w:rsidR="00142B49" w:rsidRPr="00FC6194">
              <w:rPr>
                <w:rFonts w:asciiTheme="majorHAnsi" w:hAnsiTheme="majorHAnsi" w:cstheme="majorHAnsi"/>
                <w:noProof/>
                <w:webHidden/>
              </w:rPr>
              <w:fldChar w:fldCharType="begin"/>
            </w:r>
            <w:r w:rsidR="00142B49" w:rsidRPr="00FC6194">
              <w:rPr>
                <w:rFonts w:asciiTheme="majorHAnsi" w:hAnsiTheme="majorHAnsi" w:cstheme="majorHAnsi"/>
                <w:noProof/>
                <w:webHidden/>
              </w:rPr>
              <w:instrText xml:space="preserve"> PAGEREF _Toc522203076 \h </w:instrText>
            </w:r>
            <w:r w:rsidR="00142B49" w:rsidRPr="00FC6194">
              <w:rPr>
                <w:rFonts w:asciiTheme="majorHAnsi" w:hAnsiTheme="majorHAnsi" w:cstheme="majorHAnsi"/>
                <w:noProof/>
                <w:webHidden/>
              </w:rPr>
            </w:r>
            <w:r w:rsidR="00142B49" w:rsidRPr="00FC6194">
              <w:rPr>
                <w:rFonts w:asciiTheme="majorHAnsi" w:hAnsiTheme="majorHAnsi" w:cstheme="majorHAnsi"/>
                <w:noProof/>
                <w:webHidden/>
              </w:rPr>
              <w:fldChar w:fldCharType="separate"/>
            </w:r>
            <w:r w:rsidR="00697011">
              <w:rPr>
                <w:rFonts w:asciiTheme="majorHAnsi" w:hAnsiTheme="majorHAnsi" w:cstheme="majorHAnsi"/>
                <w:noProof/>
                <w:webHidden/>
              </w:rPr>
              <w:t>4</w:t>
            </w:r>
            <w:r w:rsidR="00142B49" w:rsidRPr="00FC6194">
              <w:rPr>
                <w:rFonts w:asciiTheme="majorHAnsi" w:hAnsiTheme="majorHAnsi" w:cstheme="majorHAnsi"/>
                <w:noProof/>
                <w:webHidden/>
              </w:rPr>
              <w:fldChar w:fldCharType="end"/>
            </w:r>
          </w:hyperlink>
        </w:p>
        <w:p w14:paraId="2F5CD244" w14:textId="79683FFD" w:rsidR="00142B49" w:rsidRPr="00FC6194" w:rsidRDefault="004A6AA7" w:rsidP="004178FA">
          <w:pPr>
            <w:pStyle w:val="TOC3"/>
            <w:tabs>
              <w:tab w:val="left" w:pos="1134"/>
              <w:tab w:val="right" w:leader="dot" w:pos="9063"/>
            </w:tabs>
            <w:spacing w:after="60" w:line="240" w:lineRule="auto"/>
            <w:ind w:left="709"/>
            <w:rPr>
              <w:rFonts w:asciiTheme="majorHAnsi" w:eastAsiaTheme="minorEastAsia" w:hAnsiTheme="majorHAnsi" w:cstheme="majorHAnsi"/>
              <w:noProof/>
            </w:rPr>
          </w:pPr>
          <w:hyperlink w:anchor="_Toc522203077" w:history="1">
            <w:r w:rsidR="00142B49" w:rsidRPr="00FC6194">
              <w:rPr>
                <w:rStyle w:val="Hyperlink"/>
                <w:rFonts w:asciiTheme="majorHAnsi" w:hAnsiTheme="majorHAnsi" w:cstheme="majorHAnsi"/>
                <w:noProof/>
              </w:rPr>
              <w:t>5.3.</w:t>
            </w:r>
            <w:r w:rsidR="00142B49" w:rsidRPr="00FC6194">
              <w:rPr>
                <w:rFonts w:asciiTheme="majorHAnsi" w:eastAsiaTheme="minorEastAsia" w:hAnsiTheme="majorHAnsi" w:cstheme="majorHAnsi"/>
                <w:noProof/>
              </w:rPr>
              <w:tab/>
            </w:r>
            <w:r w:rsidR="00142B49" w:rsidRPr="00FC6194">
              <w:rPr>
                <w:rStyle w:val="Hyperlink"/>
                <w:rFonts w:asciiTheme="majorHAnsi" w:hAnsiTheme="majorHAnsi" w:cstheme="majorHAnsi"/>
                <w:noProof/>
              </w:rPr>
              <w:t xml:space="preserve">Responsibilities of those conducting research and monitoring activities at </w:t>
            </w:r>
            <w:r w:rsidR="00CF7EE9">
              <w:rPr>
                <w:rStyle w:val="Hyperlink"/>
                <w:rFonts w:asciiTheme="majorHAnsi" w:hAnsiTheme="majorHAnsi" w:cstheme="majorHAnsi"/>
                <w:noProof/>
              </w:rPr>
              <w:t>......</w:t>
            </w:r>
            <w:r w:rsidR="00142B49" w:rsidRPr="00FC6194">
              <w:rPr>
                <w:rFonts w:asciiTheme="majorHAnsi" w:hAnsiTheme="majorHAnsi" w:cstheme="majorHAnsi"/>
                <w:noProof/>
                <w:webHidden/>
              </w:rPr>
              <w:tab/>
            </w:r>
            <w:r w:rsidR="00142B49" w:rsidRPr="00FC6194">
              <w:rPr>
                <w:rFonts w:asciiTheme="majorHAnsi" w:hAnsiTheme="majorHAnsi" w:cstheme="majorHAnsi"/>
                <w:noProof/>
                <w:webHidden/>
              </w:rPr>
              <w:fldChar w:fldCharType="begin"/>
            </w:r>
            <w:r w:rsidR="00142B49" w:rsidRPr="00FC6194">
              <w:rPr>
                <w:rFonts w:asciiTheme="majorHAnsi" w:hAnsiTheme="majorHAnsi" w:cstheme="majorHAnsi"/>
                <w:noProof/>
                <w:webHidden/>
              </w:rPr>
              <w:instrText xml:space="preserve"> PAGEREF _Toc522203077 \h </w:instrText>
            </w:r>
            <w:r w:rsidR="00142B49" w:rsidRPr="00FC6194">
              <w:rPr>
                <w:rFonts w:asciiTheme="majorHAnsi" w:hAnsiTheme="majorHAnsi" w:cstheme="majorHAnsi"/>
                <w:noProof/>
                <w:webHidden/>
              </w:rPr>
            </w:r>
            <w:r w:rsidR="00142B49" w:rsidRPr="00FC6194">
              <w:rPr>
                <w:rFonts w:asciiTheme="majorHAnsi" w:hAnsiTheme="majorHAnsi" w:cstheme="majorHAnsi"/>
                <w:noProof/>
                <w:webHidden/>
              </w:rPr>
              <w:fldChar w:fldCharType="separate"/>
            </w:r>
            <w:r w:rsidR="00697011">
              <w:rPr>
                <w:rFonts w:asciiTheme="majorHAnsi" w:hAnsiTheme="majorHAnsi" w:cstheme="majorHAnsi"/>
                <w:noProof/>
                <w:webHidden/>
              </w:rPr>
              <w:t>4</w:t>
            </w:r>
            <w:r w:rsidR="00142B49" w:rsidRPr="00FC6194">
              <w:rPr>
                <w:rFonts w:asciiTheme="majorHAnsi" w:hAnsiTheme="majorHAnsi" w:cstheme="majorHAnsi"/>
                <w:noProof/>
                <w:webHidden/>
              </w:rPr>
              <w:fldChar w:fldCharType="end"/>
            </w:r>
          </w:hyperlink>
        </w:p>
        <w:p w14:paraId="16FB5598" w14:textId="2E001FB4" w:rsidR="00142B49" w:rsidRPr="00FC6194" w:rsidRDefault="004A6AA7" w:rsidP="004178FA">
          <w:pPr>
            <w:pStyle w:val="TOC1"/>
            <w:tabs>
              <w:tab w:val="right" w:leader="dot" w:pos="9063"/>
            </w:tabs>
            <w:spacing w:after="60" w:line="240" w:lineRule="auto"/>
            <w:rPr>
              <w:rFonts w:asciiTheme="majorHAnsi" w:eastAsiaTheme="minorEastAsia" w:hAnsiTheme="majorHAnsi" w:cstheme="majorHAnsi"/>
              <w:noProof/>
            </w:rPr>
          </w:pPr>
          <w:hyperlink w:anchor="_Toc522203078" w:history="1">
            <w:r w:rsidR="00142B49" w:rsidRPr="00FC6194">
              <w:rPr>
                <w:rStyle w:val="Hyperlink"/>
                <w:rFonts w:asciiTheme="majorHAnsi" w:hAnsiTheme="majorHAnsi" w:cstheme="majorHAnsi"/>
                <w:noProof/>
              </w:rPr>
              <w:t>Data Handling and Data Products</w:t>
            </w:r>
            <w:r w:rsidR="00142B49" w:rsidRPr="00FC6194">
              <w:rPr>
                <w:rFonts w:asciiTheme="majorHAnsi" w:hAnsiTheme="majorHAnsi" w:cstheme="majorHAnsi"/>
                <w:noProof/>
                <w:webHidden/>
              </w:rPr>
              <w:tab/>
            </w:r>
            <w:r w:rsidR="00142B49" w:rsidRPr="00FC6194">
              <w:rPr>
                <w:rFonts w:asciiTheme="majorHAnsi" w:hAnsiTheme="majorHAnsi" w:cstheme="majorHAnsi"/>
                <w:noProof/>
                <w:webHidden/>
              </w:rPr>
              <w:fldChar w:fldCharType="begin"/>
            </w:r>
            <w:r w:rsidR="00142B49" w:rsidRPr="00FC6194">
              <w:rPr>
                <w:rFonts w:asciiTheme="majorHAnsi" w:hAnsiTheme="majorHAnsi" w:cstheme="majorHAnsi"/>
                <w:noProof/>
                <w:webHidden/>
              </w:rPr>
              <w:instrText xml:space="preserve"> PAGEREF _Toc522203078 \h </w:instrText>
            </w:r>
            <w:r w:rsidR="00142B49" w:rsidRPr="00FC6194">
              <w:rPr>
                <w:rFonts w:asciiTheme="majorHAnsi" w:hAnsiTheme="majorHAnsi" w:cstheme="majorHAnsi"/>
                <w:noProof/>
                <w:webHidden/>
              </w:rPr>
            </w:r>
            <w:r w:rsidR="00142B49" w:rsidRPr="00FC6194">
              <w:rPr>
                <w:rFonts w:asciiTheme="majorHAnsi" w:hAnsiTheme="majorHAnsi" w:cstheme="majorHAnsi"/>
                <w:noProof/>
                <w:webHidden/>
              </w:rPr>
              <w:fldChar w:fldCharType="separate"/>
            </w:r>
            <w:r w:rsidR="00697011">
              <w:rPr>
                <w:rFonts w:asciiTheme="majorHAnsi" w:hAnsiTheme="majorHAnsi" w:cstheme="majorHAnsi"/>
                <w:noProof/>
                <w:webHidden/>
              </w:rPr>
              <w:t>5</w:t>
            </w:r>
            <w:r w:rsidR="00142B49" w:rsidRPr="00FC6194">
              <w:rPr>
                <w:rFonts w:asciiTheme="majorHAnsi" w:hAnsiTheme="majorHAnsi" w:cstheme="majorHAnsi"/>
                <w:noProof/>
                <w:webHidden/>
              </w:rPr>
              <w:fldChar w:fldCharType="end"/>
            </w:r>
          </w:hyperlink>
        </w:p>
        <w:p w14:paraId="430F685C" w14:textId="36C99364" w:rsidR="00142B49" w:rsidRPr="00FC6194" w:rsidRDefault="004A6AA7" w:rsidP="004178FA">
          <w:pPr>
            <w:pStyle w:val="TOC2"/>
            <w:tabs>
              <w:tab w:val="left" w:pos="660"/>
              <w:tab w:val="right" w:leader="dot" w:pos="9063"/>
            </w:tabs>
            <w:spacing w:after="60" w:line="240" w:lineRule="auto"/>
            <w:rPr>
              <w:rFonts w:asciiTheme="majorHAnsi" w:eastAsiaTheme="minorEastAsia" w:hAnsiTheme="majorHAnsi" w:cstheme="majorHAnsi"/>
              <w:noProof/>
            </w:rPr>
          </w:pPr>
          <w:hyperlink w:anchor="_Toc522203079" w:history="1">
            <w:r w:rsidR="00142B49" w:rsidRPr="00FC6194">
              <w:rPr>
                <w:rStyle w:val="Hyperlink"/>
                <w:rFonts w:asciiTheme="majorHAnsi" w:hAnsiTheme="majorHAnsi" w:cstheme="majorHAnsi"/>
                <w:noProof/>
              </w:rPr>
              <w:t>6.</w:t>
            </w:r>
            <w:r w:rsidR="00142B49" w:rsidRPr="00FC6194">
              <w:rPr>
                <w:rFonts w:asciiTheme="majorHAnsi" w:eastAsiaTheme="minorEastAsia" w:hAnsiTheme="majorHAnsi" w:cstheme="majorHAnsi"/>
                <w:noProof/>
              </w:rPr>
              <w:tab/>
            </w:r>
            <w:r w:rsidR="00142B49" w:rsidRPr="00FC6194">
              <w:rPr>
                <w:rStyle w:val="Hyperlink"/>
                <w:rFonts w:asciiTheme="majorHAnsi" w:hAnsiTheme="majorHAnsi" w:cstheme="majorHAnsi"/>
                <w:noProof/>
              </w:rPr>
              <w:t>Research project lifecycle</w:t>
            </w:r>
            <w:r w:rsidR="00142B49" w:rsidRPr="00FC6194">
              <w:rPr>
                <w:rFonts w:asciiTheme="majorHAnsi" w:hAnsiTheme="majorHAnsi" w:cstheme="majorHAnsi"/>
                <w:noProof/>
                <w:webHidden/>
              </w:rPr>
              <w:tab/>
            </w:r>
            <w:r w:rsidR="00142B49" w:rsidRPr="00FC6194">
              <w:rPr>
                <w:rFonts w:asciiTheme="majorHAnsi" w:hAnsiTheme="majorHAnsi" w:cstheme="majorHAnsi"/>
                <w:noProof/>
                <w:webHidden/>
              </w:rPr>
              <w:fldChar w:fldCharType="begin"/>
            </w:r>
            <w:r w:rsidR="00142B49" w:rsidRPr="00FC6194">
              <w:rPr>
                <w:rFonts w:asciiTheme="majorHAnsi" w:hAnsiTheme="majorHAnsi" w:cstheme="majorHAnsi"/>
                <w:noProof/>
                <w:webHidden/>
              </w:rPr>
              <w:instrText xml:space="preserve"> PAGEREF _Toc522203079 \h </w:instrText>
            </w:r>
            <w:r w:rsidR="00142B49" w:rsidRPr="00FC6194">
              <w:rPr>
                <w:rFonts w:asciiTheme="majorHAnsi" w:hAnsiTheme="majorHAnsi" w:cstheme="majorHAnsi"/>
                <w:noProof/>
                <w:webHidden/>
              </w:rPr>
            </w:r>
            <w:r w:rsidR="00142B49" w:rsidRPr="00FC6194">
              <w:rPr>
                <w:rFonts w:asciiTheme="majorHAnsi" w:hAnsiTheme="majorHAnsi" w:cstheme="majorHAnsi"/>
                <w:noProof/>
                <w:webHidden/>
              </w:rPr>
              <w:fldChar w:fldCharType="separate"/>
            </w:r>
            <w:r w:rsidR="00697011">
              <w:rPr>
                <w:rFonts w:asciiTheme="majorHAnsi" w:hAnsiTheme="majorHAnsi" w:cstheme="majorHAnsi"/>
                <w:noProof/>
                <w:webHidden/>
              </w:rPr>
              <w:t>5</w:t>
            </w:r>
            <w:r w:rsidR="00142B49" w:rsidRPr="00FC6194">
              <w:rPr>
                <w:rFonts w:asciiTheme="majorHAnsi" w:hAnsiTheme="majorHAnsi" w:cstheme="majorHAnsi"/>
                <w:noProof/>
                <w:webHidden/>
              </w:rPr>
              <w:fldChar w:fldCharType="end"/>
            </w:r>
          </w:hyperlink>
        </w:p>
        <w:p w14:paraId="4123577B" w14:textId="19DBFF7E" w:rsidR="00142B49" w:rsidRPr="00FC6194" w:rsidRDefault="004A6AA7" w:rsidP="004178FA">
          <w:pPr>
            <w:pStyle w:val="TOC3"/>
            <w:tabs>
              <w:tab w:val="left" w:pos="1134"/>
              <w:tab w:val="right" w:leader="dot" w:pos="9063"/>
            </w:tabs>
            <w:spacing w:after="60" w:line="240" w:lineRule="auto"/>
            <w:ind w:left="709"/>
            <w:rPr>
              <w:rFonts w:asciiTheme="majorHAnsi" w:eastAsiaTheme="minorEastAsia" w:hAnsiTheme="majorHAnsi" w:cstheme="majorHAnsi"/>
              <w:noProof/>
            </w:rPr>
          </w:pPr>
          <w:hyperlink w:anchor="_Toc522203081" w:history="1">
            <w:r w:rsidR="00142B49" w:rsidRPr="00FC6194">
              <w:rPr>
                <w:rStyle w:val="Hyperlink"/>
                <w:rFonts w:asciiTheme="majorHAnsi" w:hAnsiTheme="majorHAnsi" w:cstheme="majorHAnsi"/>
                <w:caps/>
                <w:noProof/>
              </w:rPr>
              <w:t>6.1.</w:t>
            </w:r>
            <w:r w:rsidR="00142B49" w:rsidRPr="00FC6194">
              <w:rPr>
                <w:rFonts w:asciiTheme="majorHAnsi" w:eastAsiaTheme="minorEastAsia" w:hAnsiTheme="majorHAnsi" w:cstheme="majorHAnsi"/>
                <w:noProof/>
              </w:rPr>
              <w:tab/>
            </w:r>
            <w:r w:rsidR="00142B49" w:rsidRPr="00FC6194">
              <w:rPr>
                <w:rStyle w:val="Hyperlink"/>
                <w:rFonts w:asciiTheme="majorHAnsi" w:hAnsiTheme="majorHAnsi" w:cstheme="majorHAnsi"/>
                <w:noProof/>
              </w:rPr>
              <w:t xml:space="preserve">Research </w:t>
            </w:r>
            <w:r w:rsidR="00142B49" w:rsidRPr="00FC6194">
              <w:rPr>
                <w:rStyle w:val="Hyperlink"/>
                <w:rFonts w:asciiTheme="majorHAnsi" w:hAnsiTheme="majorHAnsi" w:cstheme="majorHAnsi"/>
                <w:caps/>
                <w:noProof/>
              </w:rPr>
              <w:t>P</w:t>
            </w:r>
            <w:r w:rsidR="00142B49" w:rsidRPr="00FC6194">
              <w:rPr>
                <w:rStyle w:val="Hyperlink"/>
                <w:rFonts w:asciiTheme="majorHAnsi" w:hAnsiTheme="majorHAnsi" w:cstheme="majorHAnsi"/>
                <w:noProof/>
              </w:rPr>
              <w:t>roject</w:t>
            </w:r>
            <w:r w:rsidR="00142B49" w:rsidRPr="00FC6194">
              <w:rPr>
                <w:rStyle w:val="Hyperlink"/>
                <w:rFonts w:asciiTheme="majorHAnsi" w:hAnsiTheme="majorHAnsi" w:cstheme="majorHAnsi"/>
                <w:caps/>
                <w:noProof/>
              </w:rPr>
              <w:t xml:space="preserve"> I</w:t>
            </w:r>
            <w:r w:rsidR="00142B49" w:rsidRPr="00FC6194">
              <w:rPr>
                <w:rStyle w:val="Hyperlink"/>
                <w:rFonts w:asciiTheme="majorHAnsi" w:hAnsiTheme="majorHAnsi" w:cstheme="majorHAnsi"/>
                <w:noProof/>
              </w:rPr>
              <w:t>nception</w:t>
            </w:r>
            <w:r w:rsidR="00142B49" w:rsidRPr="00FC6194">
              <w:rPr>
                <w:rFonts w:asciiTheme="majorHAnsi" w:hAnsiTheme="majorHAnsi" w:cstheme="majorHAnsi"/>
                <w:noProof/>
                <w:webHidden/>
              </w:rPr>
              <w:tab/>
            </w:r>
            <w:r w:rsidR="00142B49" w:rsidRPr="00FC6194">
              <w:rPr>
                <w:rFonts w:asciiTheme="majorHAnsi" w:hAnsiTheme="majorHAnsi" w:cstheme="majorHAnsi"/>
                <w:noProof/>
                <w:webHidden/>
              </w:rPr>
              <w:fldChar w:fldCharType="begin"/>
            </w:r>
            <w:r w:rsidR="00142B49" w:rsidRPr="00FC6194">
              <w:rPr>
                <w:rFonts w:asciiTheme="majorHAnsi" w:hAnsiTheme="majorHAnsi" w:cstheme="majorHAnsi"/>
                <w:noProof/>
                <w:webHidden/>
              </w:rPr>
              <w:instrText xml:space="preserve"> PAGEREF _Toc522203081 \h </w:instrText>
            </w:r>
            <w:r w:rsidR="00142B49" w:rsidRPr="00FC6194">
              <w:rPr>
                <w:rFonts w:asciiTheme="majorHAnsi" w:hAnsiTheme="majorHAnsi" w:cstheme="majorHAnsi"/>
                <w:noProof/>
                <w:webHidden/>
              </w:rPr>
            </w:r>
            <w:r w:rsidR="00142B49" w:rsidRPr="00FC6194">
              <w:rPr>
                <w:rFonts w:asciiTheme="majorHAnsi" w:hAnsiTheme="majorHAnsi" w:cstheme="majorHAnsi"/>
                <w:noProof/>
                <w:webHidden/>
              </w:rPr>
              <w:fldChar w:fldCharType="separate"/>
            </w:r>
            <w:r w:rsidR="00697011">
              <w:rPr>
                <w:rFonts w:asciiTheme="majorHAnsi" w:hAnsiTheme="majorHAnsi" w:cstheme="majorHAnsi"/>
                <w:noProof/>
                <w:webHidden/>
              </w:rPr>
              <w:t>5</w:t>
            </w:r>
            <w:r w:rsidR="00142B49" w:rsidRPr="00FC6194">
              <w:rPr>
                <w:rFonts w:asciiTheme="majorHAnsi" w:hAnsiTheme="majorHAnsi" w:cstheme="majorHAnsi"/>
                <w:noProof/>
                <w:webHidden/>
              </w:rPr>
              <w:fldChar w:fldCharType="end"/>
            </w:r>
          </w:hyperlink>
        </w:p>
        <w:p w14:paraId="03DFDD28" w14:textId="21B6E963" w:rsidR="00142B49" w:rsidRPr="00FC6194" w:rsidRDefault="004A6AA7" w:rsidP="004178FA">
          <w:pPr>
            <w:pStyle w:val="TOC3"/>
            <w:tabs>
              <w:tab w:val="left" w:pos="1134"/>
              <w:tab w:val="right" w:leader="dot" w:pos="9063"/>
            </w:tabs>
            <w:spacing w:after="60" w:line="240" w:lineRule="auto"/>
            <w:ind w:left="709"/>
            <w:rPr>
              <w:rFonts w:asciiTheme="majorHAnsi" w:eastAsiaTheme="minorEastAsia" w:hAnsiTheme="majorHAnsi" w:cstheme="majorHAnsi"/>
              <w:noProof/>
            </w:rPr>
          </w:pPr>
          <w:hyperlink w:anchor="_Toc522203084" w:history="1">
            <w:r w:rsidR="00142B49" w:rsidRPr="00FC6194">
              <w:rPr>
                <w:rStyle w:val="Hyperlink"/>
                <w:rFonts w:asciiTheme="majorHAnsi" w:hAnsiTheme="majorHAnsi" w:cstheme="majorHAnsi"/>
                <w:caps/>
                <w:noProof/>
              </w:rPr>
              <w:t>6.2.</w:t>
            </w:r>
            <w:r w:rsidR="00142B49" w:rsidRPr="00FC6194">
              <w:rPr>
                <w:rFonts w:asciiTheme="majorHAnsi" w:eastAsiaTheme="minorEastAsia" w:hAnsiTheme="majorHAnsi" w:cstheme="majorHAnsi"/>
                <w:noProof/>
              </w:rPr>
              <w:tab/>
            </w:r>
            <w:r w:rsidR="00142B49" w:rsidRPr="00FC6194">
              <w:rPr>
                <w:rStyle w:val="Hyperlink"/>
                <w:rFonts w:asciiTheme="majorHAnsi" w:hAnsiTheme="majorHAnsi" w:cstheme="majorHAnsi"/>
                <w:noProof/>
              </w:rPr>
              <w:t>Research Project Consideration, Review, and subsequent approval or rejection</w:t>
            </w:r>
            <w:r w:rsidR="00142B49" w:rsidRPr="00FC6194">
              <w:rPr>
                <w:rFonts w:asciiTheme="majorHAnsi" w:hAnsiTheme="majorHAnsi" w:cstheme="majorHAnsi"/>
                <w:noProof/>
                <w:webHidden/>
              </w:rPr>
              <w:tab/>
            </w:r>
            <w:r w:rsidR="00142B49" w:rsidRPr="00FC6194">
              <w:rPr>
                <w:rFonts w:asciiTheme="majorHAnsi" w:hAnsiTheme="majorHAnsi" w:cstheme="majorHAnsi"/>
                <w:noProof/>
                <w:webHidden/>
              </w:rPr>
              <w:fldChar w:fldCharType="begin"/>
            </w:r>
            <w:r w:rsidR="00142B49" w:rsidRPr="00FC6194">
              <w:rPr>
                <w:rFonts w:asciiTheme="majorHAnsi" w:hAnsiTheme="majorHAnsi" w:cstheme="majorHAnsi"/>
                <w:noProof/>
                <w:webHidden/>
              </w:rPr>
              <w:instrText xml:space="preserve"> PAGEREF _Toc522203084 \h </w:instrText>
            </w:r>
            <w:r w:rsidR="00142B49" w:rsidRPr="00FC6194">
              <w:rPr>
                <w:rFonts w:asciiTheme="majorHAnsi" w:hAnsiTheme="majorHAnsi" w:cstheme="majorHAnsi"/>
                <w:noProof/>
                <w:webHidden/>
              </w:rPr>
            </w:r>
            <w:r w:rsidR="00142B49" w:rsidRPr="00FC6194">
              <w:rPr>
                <w:rFonts w:asciiTheme="majorHAnsi" w:hAnsiTheme="majorHAnsi" w:cstheme="majorHAnsi"/>
                <w:noProof/>
                <w:webHidden/>
              </w:rPr>
              <w:fldChar w:fldCharType="separate"/>
            </w:r>
            <w:r w:rsidR="00697011">
              <w:rPr>
                <w:rFonts w:asciiTheme="majorHAnsi" w:hAnsiTheme="majorHAnsi" w:cstheme="majorHAnsi"/>
                <w:noProof/>
                <w:webHidden/>
              </w:rPr>
              <w:t>5</w:t>
            </w:r>
            <w:r w:rsidR="00142B49" w:rsidRPr="00FC6194">
              <w:rPr>
                <w:rFonts w:asciiTheme="majorHAnsi" w:hAnsiTheme="majorHAnsi" w:cstheme="majorHAnsi"/>
                <w:noProof/>
                <w:webHidden/>
              </w:rPr>
              <w:fldChar w:fldCharType="end"/>
            </w:r>
          </w:hyperlink>
        </w:p>
        <w:p w14:paraId="3E340858" w14:textId="669A59C0" w:rsidR="00142B49" w:rsidRPr="00FC6194" w:rsidRDefault="004A6AA7" w:rsidP="004178FA">
          <w:pPr>
            <w:pStyle w:val="TOC3"/>
            <w:tabs>
              <w:tab w:val="left" w:pos="1134"/>
              <w:tab w:val="right" w:leader="dot" w:pos="9063"/>
            </w:tabs>
            <w:spacing w:after="60" w:line="240" w:lineRule="auto"/>
            <w:ind w:left="709"/>
            <w:rPr>
              <w:rFonts w:asciiTheme="majorHAnsi" w:eastAsiaTheme="minorEastAsia" w:hAnsiTheme="majorHAnsi" w:cstheme="majorHAnsi"/>
              <w:noProof/>
            </w:rPr>
          </w:pPr>
          <w:hyperlink w:anchor="_Toc522203085" w:history="1">
            <w:r w:rsidR="00142B49" w:rsidRPr="00FC6194">
              <w:rPr>
                <w:rStyle w:val="Hyperlink"/>
                <w:rFonts w:asciiTheme="majorHAnsi" w:hAnsiTheme="majorHAnsi" w:cstheme="majorHAnsi"/>
                <w:caps/>
                <w:noProof/>
              </w:rPr>
              <w:t>6.3.</w:t>
            </w:r>
            <w:r w:rsidR="00142B49" w:rsidRPr="00FC6194">
              <w:rPr>
                <w:rFonts w:asciiTheme="majorHAnsi" w:eastAsiaTheme="minorEastAsia" w:hAnsiTheme="majorHAnsi" w:cstheme="majorHAnsi"/>
                <w:noProof/>
              </w:rPr>
              <w:tab/>
            </w:r>
            <w:r w:rsidR="00142B49" w:rsidRPr="00FC6194">
              <w:rPr>
                <w:rStyle w:val="Hyperlink"/>
                <w:rFonts w:asciiTheme="majorHAnsi" w:hAnsiTheme="majorHAnsi" w:cstheme="majorHAnsi"/>
                <w:noProof/>
              </w:rPr>
              <w:t>Project Initiation</w:t>
            </w:r>
            <w:r w:rsidR="00142B49" w:rsidRPr="00FC6194">
              <w:rPr>
                <w:rFonts w:asciiTheme="majorHAnsi" w:hAnsiTheme="majorHAnsi" w:cstheme="majorHAnsi"/>
                <w:noProof/>
                <w:webHidden/>
              </w:rPr>
              <w:tab/>
            </w:r>
            <w:r w:rsidR="00142B49" w:rsidRPr="00FC6194">
              <w:rPr>
                <w:rFonts w:asciiTheme="majorHAnsi" w:hAnsiTheme="majorHAnsi" w:cstheme="majorHAnsi"/>
                <w:noProof/>
                <w:webHidden/>
              </w:rPr>
              <w:fldChar w:fldCharType="begin"/>
            </w:r>
            <w:r w:rsidR="00142B49" w:rsidRPr="00FC6194">
              <w:rPr>
                <w:rFonts w:asciiTheme="majorHAnsi" w:hAnsiTheme="majorHAnsi" w:cstheme="majorHAnsi"/>
                <w:noProof/>
                <w:webHidden/>
              </w:rPr>
              <w:instrText xml:space="preserve"> PAGEREF _Toc522203085 \h </w:instrText>
            </w:r>
            <w:r w:rsidR="00142B49" w:rsidRPr="00FC6194">
              <w:rPr>
                <w:rFonts w:asciiTheme="majorHAnsi" w:hAnsiTheme="majorHAnsi" w:cstheme="majorHAnsi"/>
                <w:noProof/>
                <w:webHidden/>
              </w:rPr>
            </w:r>
            <w:r w:rsidR="00142B49" w:rsidRPr="00FC6194">
              <w:rPr>
                <w:rFonts w:asciiTheme="majorHAnsi" w:hAnsiTheme="majorHAnsi" w:cstheme="majorHAnsi"/>
                <w:noProof/>
                <w:webHidden/>
              </w:rPr>
              <w:fldChar w:fldCharType="separate"/>
            </w:r>
            <w:r w:rsidR="00697011">
              <w:rPr>
                <w:rFonts w:asciiTheme="majorHAnsi" w:hAnsiTheme="majorHAnsi" w:cstheme="majorHAnsi"/>
                <w:noProof/>
                <w:webHidden/>
              </w:rPr>
              <w:t>6</w:t>
            </w:r>
            <w:r w:rsidR="00142B49" w:rsidRPr="00FC6194">
              <w:rPr>
                <w:rFonts w:asciiTheme="majorHAnsi" w:hAnsiTheme="majorHAnsi" w:cstheme="majorHAnsi"/>
                <w:noProof/>
                <w:webHidden/>
              </w:rPr>
              <w:fldChar w:fldCharType="end"/>
            </w:r>
          </w:hyperlink>
        </w:p>
        <w:p w14:paraId="6D30F660" w14:textId="1613A4B2" w:rsidR="00142B49" w:rsidRPr="00FC6194" w:rsidRDefault="004A6AA7" w:rsidP="004178FA">
          <w:pPr>
            <w:pStyle w:val="TOC3"/>
            <w:tabs>
              <w:tab w:val="left" w:pos="1134"/>
              <w:tab w:val="right" w:leader="dot" w:pos="9063"/>
            </w:tabs>
            <w:spacing w:after="60" w:line="240" w:lineRule="auto"/>
            <w:ind w:left="709"/>
            <w:rPr>
              <w:rFonts w:asciiTheme="majorHAnsi" w:eastAsiaTheme="minorEastAsia" w:hAnsiTheme="majorHAnsi" w:cstheme="majorHAnsi"/>
              <w:noProof/>
            </w:rPr>
          </w:pPr>
          <w:hyperlink w:anchor="_Toc522203086" w:history="1">
            <w:r w:rsidR="00142B49" w:rsidRPr="00FC6194">
              <w:rPr>
                <w:rStyle w:val="Hyperlink"/>
                <w:rFonts w:asciiTheme="majorHAnsi" w:hAnsiTheme="majorHAnsi" w:cstheme="majorHAnsi"/>
                <w:noProof/>
              </w:rPr>
              <w:t>6.4.</w:t>
            </w:r>
            <w:r w:rsidR="00142B49" w:rsidRPr="00FC6194">
              <w:rPr>
                <w:rFonts w:asciiTheme="majorHAnsi" w:eastAsiaTheme="minorEastAsia" w:hAnsiTheme="majorHAnsi" w:cstheme="majorHAnsi"/>
                <w:noProof/>
              </w:rPr>
              <w:tab/>
            </w:r>
            <w:r w:rsidR="00142B49" w:rsidRPr="00FC6194">
              <w:rPr>
                <w:rStyle w:val="Hyperlink"/>
                <w:rFonts w:asciiTheme="majorHAnsi" w:hAnsiTheme="majorHAnsi" w:cstheme="majorHAnsi"/>
                <w:noProof/>
              </w:rPr>
              <w:t>Annual Project Update</w:t>
            </w:r>
            <w:r w:rsidR="00142B49" w:rsidRPr="00FC6194">
              <w:rPr>
                <w:rFonts w:asciiTheme="majorHAnsi" w:hAnsiTheme="majorHAnsi" w:cstheme="majorHAnsi"/>
                <w:noProof/>
                <w:webHidden/>
              </w:rPr>
              <w:tab/>
            </w:r>
            <w:r w:rsidR="00142B49" w:rsidRPr="00FC6194">
              <w:rPr>
                <w:rFonts w:asciiTheme="majorHAnsi" w:hAnsiTheme="majorHAnsi" w:cstheme="majorHAnsi"/>
                <w:noProof/>
                <w:webHidden/>
              </w:rPr>
              <w:fldChar w:fldCharType="begin"/>
            </w:r>
            <w:r w:rsidR="00142B49" w:rsidRPr="00FC6194">
              <w:rPr>
                <w:rFonts w:asciiTheme="majorHAnsi" w:hAnsiTheme="majorHAnsi" w:cstheme="majorHAnsi"/>
                <w:noProof/>
                <w:webHidden/>
              </w:rPr>
              <w:instrText xml:space="preserve"> PAGEREF _Toc522203086 \h </w:instrText>
            </w:r>
            <w:r w:rsidR="00142B49" w:rsidRPr="00FC6194">
              <w:rPr>
                <w:rFonts w:asciiTheme="majorHAnsi" w:hAnsiTheme="majorHAnsi" w:cstheme="majorHAnsi"/>
                <w:noProof/>
                <w:webHidden/>
              </w:rPr>
            </w:r>
            <w:r w:rsidR="00142B49" w:rsidRPr="00FC6194">
              <w:rPr>
                <w:rFonts w:asciiTheme="majorHAnsi" w:hAnsiTheme="majorHAnsi" w:cstheme="majorHAnsi"/>
                <w:noProof/>
                <w:webHidden/>
              </w:rPr>
              <w:fldChar w:fldCharType="separate"/>
            </w:r>
            <w:r w:rsidR="00697011">
              <w:rPr>
                <w:rFonts w:asciiTheme="majorHAnsi" w:hAnsiTheme="majorHAnsi" w:cstheme="majorHAnsi"/>
                <w:noProof/>
                <w:webHidden/>
              </w:rPr>
              <w:t>7</w:t>
            </w:r>
            <w:r w:rsidR="00142B49" w:rsidRPr="00FC6194">
              <w:rPr>
                <w:rFonts w:asciiTheme="majorHAnsi" w:hAnsiTheme="majorHAnsi" w:cstheme="majorHAnsi"/>
                <w:noProof/>
                <w:webHidden/>
              </w:rPr>
              <w:fldChar w:fldCharType="end"/>
            </w:r>
          </w:hyperlink>
        </w:p>
        <w:p w14:paraId="0A68BBFC" w14:textId="0153C3F0" w:rsidR="00142B49" w:rsidRPr="00FC6194" w:rsidRDefault="004A6AA7" w:rsidP="004178FA">
          <w:pPr>
            <w:pStyle w:val="TOC3"/>
            <w:tabs>
              <w:tab w:val="left" w:pos="1134"/>
              <w:tab w:val="right" w:leader="dot" w:pos="9063"/>
            </w:tabs>
            <w:spacing w:after="60" w:line="240" w:lineRule="auto"/>
            <w:ind w:left="709"/>
            <w:rPr>
              <w:rFonts w:asciiTheme="majorHAnsi" w:eastAsiaTheme="minorEastAsia" w:hAnsiTheme="majorHAnsi" w:cstheme="majorHAnsi"/>
              <w:noProof/>
            </w:rPr>
          </w:pPr>
          <w:hyperlink w:anchor="_Toc522203087" w:history="1">
            <w:r w:rsidR="00142B49" w:rsidRPr="00FC6194">
              <w:rPr>
                <w:rStyle w:val="Hyperlink"/>
                <w:rFonts w:asciiTheme="majorHAnsi" w:hAnsiTheme="majorHAnsi" w:cstheme="majorHAnsi"/>
                <w:noProof/>
              </w:rPr>
              <w:t>6.5.</w:t>
            </w:r>
            <w:r w:rsidR="00142B49" w:rsidRPr="00FC6194">
              <w:rPr>
                <w:rFonts w:asciiTheme="majorHAnsi" w:eastAsiaTheme="minorEastAsia" w:hAnsiTheme="majorHAnsi" w:cstheme="majorHAnsi"/>
                <w:noProof/>
              </w:rPr>
              <w:tab/>
            </w:r>
            <w:r w:rsidR="00142B49" w:rsidRPr="00FC6194">
              <w:rPr>
                <w:rStyle w:val="Hyperlink"/>
                <w:rFonts w:asciiTheme="majorHAnsi" w:hAnsiTheme="majorHAnsi" w:cstheme="majorHAnsi"/>
                <w:noProof/>
              </w:rPr>
              <w:t>Project Closure</w:t>
            </w:r>
            <w:r w:rsidR="00142B49" w:rsidRPr="00FC6194">
              <w:rPr>
                <w:rFonts w:asciiTheme="majorHAnsi" w:hAnsiTheme="majorHAnsi" w:cstheme="majorHAnsi"/>
                <w:noProof/>
                <w:webHidden/>
              </w:rPr>
              <w:tab/>
            </w:r>
            <w:r w:rsidR="00142B49" w:rsidRPr="00FC6194">
              <w:rPr>
                <w:rFonts w:asciiTheme="majorHAnsi" w:hAnsiTheme="majorHAnsi" w:cstheme="majorHAnsi"/>
                <w:noProof/>
                <w:webHidden/>
              </w:rPr>
              <w:fldChar w:fldCharType="begin"/>
            </w:r>
            <w:r w:rsidR="00142B49" w:rsidRPr="00FC6194">
              <w:rPr>
                <w:rFonts w:asciiTheme="majorHAnsi" w:hAnsiTheme="majorHAnsi" w:cstheme="majorHAnsi"/>
                <w:noProof/>
                <w:webHidden/>
              </w:rPr>
              <w:instrText xml:space="preserve"> PAGEREF _Toc522203087 \h </w:instrText>
            </w:r>
            <w:r w:rsidR="00142B49" w:rsidRPr="00FC6194">
              <w:rPr>
                <w:rFonts w:asciiTheme="majorHAnsi" w:hAnsiTheme="majorHAnsi" w:cstheme="majorHAnsi"/>
                <w:noProof/>
                <w:webHidden/>
              </w:rPr>
            </w:r>
            <w:r w:rsidR="00142B49" w:rsidRPr="00FC6194">
              <w:rPr>
                <w:rFonts w:asciiTheme="majorHAnsi" w:hAnsiTheme="majorHAnsi" w:cstheme="majorHAnsi"/>
                <w:noProof/>
                <w:webHidden/>
              </w:rPr>
              <w:fldChar w:fldCharType="separate"/>
            </w:r>
            <w:r w:rsidR="00697011">
              <w:rPr>
                <w:rFonts w:asciiTheme="majorHAnsi" w:hAnsiTheme="majorHAnsi" w:cstheme="majorHAnsi"/>
                <w:noProof/>
                <w:webHidden/>
              </w:rPr>
              <w:t>7</w:t>
            </w:r>
            <w:r w:rsidR="00142B49" w:rsidRPr="00FC6194">
              <w:rPr>
                <w:rFonts w:asciiTheme="majorHAnsi" w:hAnsiTheme="majorHAnsi" w:cstheme="majorHAnsi"/>
                <w:noProof/>
                <w:webHidden/>
              </w:rPr>
              <w:fldChar w:fldCharType="end"/>
            </w:r>
          </w:hyperlink>
        </w:p>
        <w:p w14:paraId="6F0076CE" w14:textId="1194E1E9" w:rsidR="00142B49" w:rsidRPr="00FC6194" w:rsidRDefault="004A6AA7" w:rsidP="004178FA">
          <w:pPr>
            <w:pStyle w:val="TOC2"/>
            <w:tabs>
              <w:tab w:val="left" w:pos="660"/>
              <w:tab w:val="right" w:leader="dot" w:pos="9063"/>
            </w:tabs>
            <w:spacing w:after="60" w:line="240" w:lineRule="auto"/>
            <w:rPr>
              <w:rFonts w:asciiTheme="majorHAnsi" w:eastAsiaTheme="minorEastAsia" w:hAnsiTheme="majorHAnsi" w:cstheme="majorHAnsi"/>
              <w:noProof/>
            </w:rPr>
          </w:pPr>
          <w:hyperlink w:anchor="_Toc522203089" w:history="1">
            <w:r w:rsidR="00142B49" w:rsidRPr="00FC6194">
              <w:rPr>
                <w:rStyle w:val="Hyperlink"/>
                <w:rFonts w:asciiTheme="majorHAnsi" w:hAnsiTheme="majorHAnsi" w:cstheme="majorHAnsi"/>
                <w:noProof/>
              </w:rPr>
              <w:t>7.</w:t>
            </w:r>
            <w:r w:rsidR="00142B49" w:rsidRPr="00FC6194">
              <w:rPr>
                <w:rFonts w:asciiTheme="majorHAnsi" w:eastAsiaTheme="minorEastAsia" w:hAnsiTheme="majorHAnsi" w:cstheme="majorHAnsi"/>
                <w:noProof/>
              </w:rPr>
              <w:tab/>
            </w:r>
            <w:r w:rsidR="00142B49" w:rsidRPr="00FC6194">
              <w:rPr>
                <w:rStyle w:val="Hyperlink"/>
                <w:rFonts w:asciiTheme="majorHAnsi" w:hAnsiTheme="majorHAnsi" w:cstheme="majorHAnsi"/>
                <w:noProof/>
              </w:rPr>
              <w:t>Metadata and Data Standards, Requirements, and Best Practices</w:t>
            </w:r>
            <w:r w:rsidR="00142B49" w:rsidRPr="00FC6194">
              <w:rPr>
                <w:rFonts w:asciiTheme="majorHAnsi" w:hAnsiTheme="majorHAnsi" w:cstheme="majorHAnsi"/>
                <w:noProof/>
                <w:webHidden/>
              </w:rPr>
              <w:tab/>
            </w:r>
            <w:r w:rsidR="00142B49" w:rsidRPr="00FC6194">
              <w:rPr>
                <w:rFonts w:asciiTheme="majorHAnsi" w:hAnsiTheme="majorHAnsi" w:cstheme="majorHAnsi"/>
                <w:noProof/>
                <w:webHidden/>
              </w:rPr>
              <w:fldChar w:fldCharType="begin"/>
            </w:r>
            <w:r w:rsidR="00142B49" w:rsidRPr="00FC6194">
              <w:rPr>
                <w:rFonts w:asciiTheme="majorHAnsi" w:hAnsiTheme="majorHAnsi" w:cstheme="majorHAnsi"/>
                <w:noProof/>
                <w:webHidden/>
              </w:rPr>
              <w:instrText xml:space="preserve"> PAGEREF _Toc522203089 \h </w:instrText>
            </w:r>
            <w:r w:rsidR="00142B49" w:rsidRPr="00FC6194">
              <w:rPr>
                <w:rFonts w:asciiTheme="majorHAnsi" w:hAnsiTheme="majorHAnsi" w:cstheme="majorHAnsi"/>
                <w:noProof/>
                <w:webHidden/>
              </w:rPr>
            </w:r>
            <w:r w:rsidR="00142B49" w:rsidRPr="00FC6194">
              <w:rPr>
                <w:rFonts w:asciiTheme="majorHAnsi" w:hAnsiTheme="majorHAnsi" w:cstheme="majorHAnsi"/>
                <w:noProof/>
                <w:webHidden/>
              </w:rPr>
              <w:fldChar w:fldCharType="separate"/>
            </w:r>
            <w:r w:rsidR="00697011">
              <w:rPr>
                <w:rFonts w:asciiTheme="majorHAnsi" w:hAnsiTheme="majorHAnsi" w:cstheme="majorHAnsi"/>
                <w:noProof/>
                <w:webHidden/>
              </w:rPr>
              <w:t>7</w:t>
            </w:r>
            <w:r w:rsidR="00142B49" w:rsidRPr="00FC6194">
              <w:rPr>
                <w:rFonts w:asciiTheme="majorHAnsi" w:hAnsiTheme="majorHAnsi" w:cstheme="majorHAnsi"/>
                <w:noProof/>
                <w:webHidden/>
              </w:rPr>
              <w:fldChar w:fldCharType="end"/>
            </w:r>
          </w:hyperlink>
        </w:p>
        <w:p w14:paraId="7FDAA8E1" w14:textId="2669EA23" w:rsidR="00142B49" w:rsidRPr="00FC6194" w:rsidRDefault="004A6AA7" w:rsidP="004178FA">
          <w:pPr>
            <w:pStyle w:val="TOC3"/>
            <w:tabs>
              <w:tab w:val="left" w:pos="1134"/>
              <w:tab w:val="right" w:leader="dot" w:pos="9063"/>
            </w:tabs>
            <w:spacing w:after="60" w:line="240" w:lineRule="auto"/>
            <w:ind w:left="709"/>
            <w:rPr>
              <w:rFonts w:asciiTheme="majorHAnsi" w:eastAsiaTheme="minorEastAsia" w:hAnsiTheme="majorHAnsi" w:cstheme="majorHAnsi"/>
              <w:noProof/>
            </w:rPr>
          </w:pPr>
          <w:hyperlink w:anchor="_Toc522203092" w:history="1">
            <w:r w:rsidR="00142B49" w:rsidRPr="00FC6194">
              <w:rPr>
                <w:rStyle w:val="Hyperlink"/>
                <w:rFonts w:asciiTheme="majorHAnsi" w:hAnsiTheme="majorHAnsi" w:cstheme="majorHAnsi"/>
                <w:noProof/>
              </w:rPr>
              <w:t>7.1.</w:t>
            </w:r>
            <w:r w:rsidR="00142B49" w:rsidRPr="00FC6194">
              <w:rPr>
                <w:rFonts w:asciiTheme="majorHAnsi" w:eastAsiaTheme="minorEastAsia" w:hAnsiTheme="majorHAnsi" w:cstheme="majorHAnsi"/>
                <w:noProof/>
              </w:rPr>
              <w:tab/>
            </w:r>
            <w:r w:rsidR="00142B49" w:rsidRPr="00FC6194">
              <w:rPr>
                <w:rStyle w:val="Hyperlink"/>
                <w:rFonts w:asciiTheme="majorHAnsi" w:hAnsiTheme="majorHAnsi" w:cstheme="majorHAnsi"/>
                <w:noProof/>
              </w:rPr>
              <w:t>Metadata</w:t>
            </w:r>
            <w:r w:rsidR="00142B49" w:rsidRPr="00FC6194">
              <w:rPr>
                <w:rFonts w:asciiTheme="majorHAnsi" w:hAnsiTheme="majorHAnsi" w:cstheme="majorHAnsi"/>
                <w:noProof/>
                <w:webHidden/>
              </w:rPr>
              <w:tab/>
            </w:r>
            <w:r w:rsidR="00142B49" w:rsidRPr="00FC6194">
              <w:rPr>
                <w:rFonts w:asciiTheme="majorHAnsi" w:hAnsiTheme="majorHAnsi" w:cstheme="majorHAnsi"/>
                <w:noProof/>
                <w:webHidden/>
              </w:rPr>
              <w:fldChar w:fldCharType="begin"/>
            </w:r>
            <w:r w:rsidR="00142B49" w:rsidRPr="00FC6194">
              <w:rPr>
                <w:rFonts w:asciiTheme="majorHAnsi" w:hAnsiTheme="majorHAnsi" w:cstheme="majorHAnsi"/>
                <w:noProof/>
                <w:webHidden/>
              </w:rPr>
              <w:instrText xml:space="preserve"> PAGEREF _Toc522203092 \h </w:instrText>
            </w:r>
            <w:r w:rsidR="00142B49" w:rsidRPr="00FC6194">
              <w:rPr>
                <w:rFonts w:asciiTheme="majorHAnsi" w:hAnsiTheme="majorHAnsi" w:cstheme="majorHAnsi"/>
                <w:noProof/>
                <w:webHidden/>
              </w:rPr>
            </w:r>
            <w:r w:rsidR="00142B49" w:rsidRPr="00FC6194">
              <w:rPr>
                <w:rFonts w:asciiTheme="majorHAnsi" w:hAnsiTheme="majorHAnsi" w:cstheme="majorHAnsi"/>
                <w:noProof/>
                <w:webHidden/>
              </w:rPr>
              <w:fldChar w:fldCharType="separate"/>
            </w:r>
            <w:r w:rsidR="00697011">
              <w:rPr>
                <w:rFonts w:asciiTheme="majorHAnsi" w:hAnsiTheme="majorHAnsi" w:cstheme="majorHAnsi"/>
                <w:noProof/>
                <w:webHidden/>
              </w:rPr>
              <w:t>7</w:t>
            </w:r>
            <w:r w:rsidR="00142B49" w:rsidRPr="00FC6194">
              <w:rPr>
                <w:rFonts w:asciiTheme="majorHAnsi" w:hAnsiTheme="majorHAnsi" w:cstheme="majorHAnsi"/>
                <w:noProof/>
                <w:webHidden/>
              </w:rPr>
              <w:fldChar w:fldCharType="end"/>
            </w:r>
          </w:hyperlink>
        </w:p>
        <w:p w14:paraId="028DBD3F" w14:textId="11291392" w:rsidR="00142B49" w:rsidRPr="00FC6194" w:rsidRDefault="004A6AA7" w:rsidP="004178FA">
          <w:pPr>
            <w:pStyle w:val="TOC3"/>
            <w:tabs>
              <w:tab w:val="left" w:pos="1134"/>
              <w:tab w:val="right" w:leader="dot" w:pos="9063"/>
            </w:tabs>
            <w:spacing w:after="60" w:line="240" w:lineRule="auto"/>
            <w:ind w:left="709"/>
            <w:rPr>
              <w:rFonts w:asciiTheme="majorHAnsi" w:eastAsiaTheme="minorEastAsia" w:hAnsiTheme="majorHAnsi" w:cstheme="majorHAnsi"/>
              <w:noProof/>
            </w:rPr>
          </w:pPr>
          <w:hyperlink w:anchor="_Toc522203096" w:history="1">
            <w:r w:rsidR="00142B49" w:rsidRPr="00FC6194">
              <w:rPr>
                <w:rStyle w:val="Hyperlink"/>
                <w:rFonts w:asciiTheme="majorHAnsi" w:hAnsiTheme="majorHAnsi" w:cstheme="majorHAnsi"/>
                <w:noProof/>
              </w:rPr>
              <w:t>7.2.</w:t>
            </w:r>
            <w:r w:rsidR="00142B49" w:rsidRPr="00FC6194">
              <w:rPr>
                <w:rFonts w:asciiTheme="majorHAnsi" w:eastAsiaTheme="minorEastAsia" w:hAnsiTheme="majorHAnsi" w:cstheme="majorHAnsi"/>
                <w:noProof/>
              </w:rPr>
              <w:tab/>
            </w:r>
            <w:r w:rsidR="00142B49" w:rsidRPr="00FC6194">
              <w:rPr>
                <w:rStyle w:val="Hyperlink"/>
                <w:rFonts w:asciiTheme="majorHAnsi" w:hAnsiTheme="majorHAnsi" w:cstheme="majorHAnsi"/>
                <w:noProof/>
              </w:rPr>
              <w:t>Data standards and requirements</w:t>
            </w:r>
            <w:r w:rsidR="00142B49" w:rsidRPr="00FC6194">
              <w:rPr>
                <w:rFonts w:asciiTheme="majorHAnsi" w:hAnsiTheme="majorHAnsi" w:cstheme="majorHAnsi"/>
                <w:noProof/>
                <w:webHidden/>
              </w:rPr>
              <w:tab/>
            </w:r>
            <w:r w:rsidR="00142B49" w:rsidRPr="00FC6194">
              <w:rPr>
                <w:rFonts w:asciiTheme="majorHAnsi" w:hAnsiTheme="majorHAnsi" w:cstheme="majorHAnsi"/>
                <w:noProof/>
                <w:webHidden/>
              </w:rPr>
              <w:fldChar w:fldCharType="begin"/>
            </w:r>
            <w:r w:rsidR="00142B49" w:rsidRPr="00FC6194">
              <w:rPr>
                <w:rFonts w:asciiTheme="majorHAnsi" w:hAnsiTheme="majorHAnsi" w:cstheme="majorHAnsi"/>
                <w:noProof/>
                <w:webHidden/>
              </w:rPr>
              <w:instrText xml:space="preserve"> PAGEREF _Toc522203096 \h </w:instrText>
            </w:r>
            <w:r w:rsidR="00142B49" w:rsidRPr="00FC6194">
              <w:rPr>
                <w:rFonts w:asciiTheme="majorHAnsi" w:hAnsiTheme="majorHAnsi" w:cstheme="majorHAnsi"/>
                <w:noProof/>
                <w:webHidden/>
              </w:rPr>
            </w:r>
            <w:r w:rsidR="00142B49" w:rsidRPr="00FC6194">
              <w:rPr>
                <w:rFonts w:asciiTheme="majorHAnsi" w:hAnsiTheme="majorHAnsi" w:cstheme="majorHAnsi"/>
                <w:noProof/>
                <w:webHidden/>
              </w:rPr>
              <w:fldChar w:fldCharType="separate"/>
            </w:r>
            <w:r w:rsidR="00697011">
              <w:rPr>
                <w:rFonts w:asciiTheme="majorHAnsi" w:hAnsiTheme="majorHAnsi" w:cstheme="majorHAnsi"/>
                <w:noProof/>
                <w:webHidden/>
              </w:rPr>
              <w:t>8</w:t>
            </w:r>
            <w:r w:rsidR="00142B49" w:rsidRPr="00FC6194">
              <w:rPr>
                <w:rFonts w:asciiTheme="majorHAnsi" w:hAnsiTheme="majorHAnsi" w:cstheme="majorHAnsi"/>
                <w:noProof/>
                <w:webHidden/>
              </w:rPr>
              <w:fldChar w:fldCharType="end"/>
            </w:r>
          </w:hyperlink>
        </w:p>
        <w:p w14:paraId="12A1D6F5" w14:textId="13849665" w:rsidR="00142B49" w:rsidRPr="00FC6194" w:rsidRDefault="004A6AA7" w:rsidP="004178FA">
          <w:pPr>
            <w:pStyle w:val="TOC2"/>
            <w:tabs>
              <w:tab w:val="left" w:pos="660"/>
              <w:tab w:val="right" w:leader="dot" w:pos="9063"/>
            </w:tabs>
            <w:spacing w:after="60" w:line="240" w:lineRule="auto"/>
            <w:rPr>
              <w:rFonts w:asciiTheme="majorHAnsi" w:eastAsiaTheme="minorEastAsia" w:hAnsiTheme="majorHAnsi" w:cstheme="majorHAnsi"/>
              <w:noProof/>
            </w:rPr>
          </w:pPr>
          <w:hyperlink w:anchor="_Toc522203097" w:history="1">
            <w:r w:rsidR="00142B49" w:rsidRPr="00FC6194">
              <w:rPr>
                <w:rStyle w:val="Hyperlink"/>
                <w:rFonts w:asciiTheme="majorHAnsi" w:hAnsiTheme="majorHAnsi" w:cstheme="majorHAnsi"/>
                <w:noProof/>
              </w:rPr>
              <w:t>8.</w:t>
            </w:r>
            <w:r w:rsidR="00142B49" w:rsidRPr="00FC6194">
              <w:rPr>
                <w:rFonts w:asciiTheme="majorHAnsi" w:eastAsiaTheme="minorEastAsia" w:hAnsiTheme="majorHAnsi" w:cstheme="majorHAnsi"/>
                <w:noProof/>
              </w:rPr>
              <w:tab/>
            </w:r>
            <w:r w:rsidR="00142B49" w:rsidRPr="00FC6194">
              <w:rPr>
                <w:rStyle w:val="Hyperlink"/>
                <w:rFonts w:asciiTheme="majorHAnsi" w:hAnsiTheme="majorHAnsi" w:cstheme="majorHAnsi"/>
                <w:noProof/>
              </w:rPr>
              <w:t>Contact Information</w:t>
            </w:r>
            <w:r w:rsidR="00142B49" w:rsidRPr="00FC6194">
              <w:rPr>
                <w:rFonts w:asciiTheme="majorHAnsi" w:hAnsiTheme="majorHAnsi" w:cstheme="majorHAnsi"/>
                <w:noProof/>
                <w:webHidden/>
              </w:rPr>
              <w:tab/>
            </w:r>
            <w:r w:rsidR="00142B49" w:rsidRPr="00FC6194">
              <w:rPr>
                <w:rFonts w:asciiTheme="majorHAnsi" w:hAnsiTheme="majorHAnsi" w:cstheme="majorHAnsi"/>
                <w:noProof/>
                <w:webHidden/>
              </w:rPr>
              <w:fldChar w:fldCharType="begin"/>
            </w:r>
            <w:r w:rsidR="00142B49" w:rsidRPr="00FC6194">
              <w:rPr>
                <w:rFonts w:asciiTheme="majorHAnsi" w:hAnsiTheme="majorHAnsi" w:cstheme="majorHAnsi"/>
                <w:noProof/>
                <w:webHidden/>
              </w:rPr>
              <w:instrText xml:space="preserve"> PAGEREF _Toc522203097 \h </w:instrText>
            </w:r>
            <w:r w:rsidR="00142B49" w:rsidRPr="00FC6194">
              <w:rPr>
                <w:rFonts w:asciiTheme="majorHAnsi" w:hAnsiTheme="majorHAnsi" w:cstheme="majorHAnsi"/>
                <w:noProof/>
                <w:webHidden/>
              </w:rPr>
            </w:r>
            <w:r w:rsidR="00142B49" w:rsidRPr="00FC6194">
              <w:rPr>
                <w:rFonts w:asciiTheme="majorHAnsi" w:hAnsiTheme="majorHAnsi" w:cstheme="majorHAnsi"/>
                <w:noProof/>
                <w:webHidden/>
              </w:rPr>
              <w:fldChar w:fldCharType="separate"/>
            </w:r>
            <w:r w:rsidR="00697011">
              <w:rPr>
                <w:rFonts w:asciiTheme="majorHAnsi" w:hAnsiTheme="majorHAnsi" w:cstheme="majorHAnsi"/>
                <w:noProof/>
                <w:webHidden/>
              </w:rPr>
              <w:t>8</w:t>
            </w:r>
            <w:r w:rsidR="00142B49" w:rsidRPr="00FC6194">
              <w:rPr>
                <w:rFonts w:asciiTheme="majorHAnsi" w:hAnsiTheme="majorHAnsi" w:cstheme="majorHAnsi"/>
                <w:noProof/>
                <w:webHidden/>
              </w:rPr>
              <w:fldChar w:fldCharType="end"/>
            </w:r>
          </w:hyperlink>
        </w:p>
        <w:p w14:paraId="65C029E7" w14:textId="34E5D1A4" w:rsidR="00142B49" w:rsidRPr="00FC6194" w:rsidRDefault="004A6AA7" w:rsidP="004178FA">
          <w:pPr>
            <w:pStyle w:val="TOC1"/>
            <w:tabs>
              <w:tab w:val="right" w:leader="dot" w:pos="9063"/>
            </w:tabs>
            <w:spacing w:after="60" w:line="240" w:lineRule="auto"/>
            <w:rPr>
              <w:rFonts w:asciiTheme="majorHAnsi" w:eastAsiaTheme="minorEastAsia" w:hAnsiTheme="majorHAnsi" w:cstheme="majorHAnsi"/>
              <w:noProof/>
            </w:rPr>
          </w:pPr>
          <w:hyperlink w:anchor="_Toc522203098" w:history="1">
            <w:r w:rsidR="00142B49" w:rsidRPr="00FC6194">
              <w:rPr>
                <w:rStyle w:val="Hyperlink"/>
                <w:rFonts w:asciiTheme="majorHAnsi" w:hAnsiTheme="majorHAnsi" w:cstheme="majorHAnsi"/>
                <w:noProof/>
              </w:rPr>
              <w:t>Annex A: Participating Organizations</w:t>
            </w:r>
            <w:r w:rsidR="00142B49" w:rsidRPr="00FC6194">
              <w:rPr>
                <w:rFonts w:asciiTheme="majorHAnsi" w:hAnsiTheme="majorHAnsi" w:cstheme="majorHAnsi"/>
                <w:noProof/>
                <w:webHidden/>
              </w:rPr>
              <w:tab/>
            </w:r>
            <w:r w:rsidR="00142B49" w:rsidRPr="00FC6194">
              <w:rPr>
                <w:rFonts w:asciiTheme="majorHAnsi" w:hAnsiTheme="majorHAnsi" w:cstheme="majorHAnsi"/>
                <w:noProof/>
                <w:webHidden/>
              </w:rPr>
              <w:fldChar w:fldCharType="begin"/>
            </w:r>
            <w:r w:rsidR="00142B49" w:rsidRPr="00FC6194">
              <w:rPr>
                <w:rFonts w:asciiTheme="majorHAnsi" w:hAnsiTheme="majorHAnsi" w:cstheme="majorHAnsi"/>
                <w:noProof/>
                <w:webHidden/>
              </w:rPr>
              <w:instrText xml:space="preserve"> PAGEREF _Toc522203098 \h </w:instrText>
            </w:r>
            <w:r w:rsidR="00142B49" w:rsidRPr="00FC6194">
              <w:rPr>
                <w:rFonts w:asciiTheme="majorHAnsi" w:hAnsiTheme="majorHAnsi" w:cstheme="majorHAnsi"/>
                <w:noProof/>
                <w:webHidden/>
              </w:rPr>
            </w:r>
            <w:r w:rsidR="00142B49" w:rsidRPr="00FC6194">
              <w:rPr>
                <w:rFonts w:asciiTheme="majorHAnsi" w:hAnsiTheme="majorHAnsi" w:cstheme="majorHAnsi"/>
                <w:noProof/>
                <w:webHidden/>
              </w:rPr>
              <w:fldChar w:fldCharType="separate"/>
            </w:r>
            <w:r w:rsidR="00697011">
              <w:rPr>
                <w:rFonts w:asciiTheme="majorHAnsi" w:hAnsiTheme="majorHAnsi" w:cstheme="majorHAnsi"/>
                <w:noProof/>
                <w:webHidden/>
              </w:rPr>
              <w:t>8</w:t>
            </w:r>
            <w:r w:rsidR="00142B49" w:rsidRPr="00FC6194">
              <w:rPr>
                <w:rFonts w:asciiTheme="majorHAnsi" w:hAnsiTheme="majorHAnsi" w:cstheme="majorHAnsi"/>
                <w:noProof/>
                <w:webHidden/>
              </w:rPr>
              <w:fldChar w:fldCharType="end"/>
            </w:r>
          </w:hyperlink>
        </w:p>
        <w:p w14:paraId="18147CE7" w14:textId="263A6838" w:rsidR="00142B49" w:rsidRPr="00FC6194" w:rsidRDefault="004A6AA7" w:rsidP="004178FA">
          <w:pPr>
            <w:pStyle w:val="TOC1"/>
            <w:tabs>
              <w:tab w:val="right" w:leader="dot" w:pos="9063"/>
            </w:tabs>
            <w:spacing w:after="60" w:line="240" w:lineRule="auto"/>
            <w:rPr>
              <w:rFonts w:asciiTheme="majorHAnsi" w:eastAsiaTheme="minorEastAsia" w:hAnsiTheme="majorHAnsi" w:cstheme="majorHAnsi"/>
              <w:noProof/>
            </w:rPr>
          </w:pPr>
          <w:hyperlink w:anchor="_Toc522203099" w:history="1">
            <w:r w:rsidR="00142B49" w:rsidRPr="00FC6194">
              <w:rPr>
                <w:rStyle w:val="Hyperlink"/>
                <w:rFonts w:asciiTheme="majorHAnsi" w:hAnsiTheme="majorHAnsi" w:cstheme="majorHAnsi"/>
                <w:noProof/>
              </w:rPr>
              <w:t>Annex B: Rif Field Station</w:t>
            </w:r>
            <w:r w:rsidR="00142B49" w:rsidRPr="00FC6194">
              <w:rPr>
                <w:rFonts w:asciiTheme="majorHAnsi" w:hAnsiTheme="majorHAnsi" w:cstheme="majorHAnsi"/>
                <w:noProof/>
                <w:webHidden/>
              </w:rPr>
              <w:tab/>
            </w:r>
            <w:r w:rsidR="00142B49" w:rsidRPr="00FC6194">
              <w:rPr>
                <w:rFonts w:asciiTheme="majorHAnsi" w:hAnsiTheme="majorHAnsi" w:cstheme="majorHAnsi"/>
                <w:noProof/>
                <w:webHidden/>
              </w:rPr>
              <w:fldChar w:fldCharType="begin"/>
            </w:r>
            <w:r w:rsidR="00142B49" w:rsidRPr="00FC6194">
              <w:rPr>
                <w:rFonts w:asciiTheme="majorHAnsi" w:hAnsiTheme="majorHAnsi" w:cstheme="majorHAnsi"/>
                <w:noProof/>
                <w:webHidden/>
              </w:rPr>
              <w:instrText xml:space="preserve"> PAGEREF _Toc522203099 \h </w:instrText>
            </w:r>
            <w:r w:rsidR="00142B49" w:rsidRPr="00FC6194">
              <w:rPr>
                <w:rFonts w:asciiTheme="majorHAnsi" w:hAnsiTheme="majorHAnsi" w:cstheme="majorHAnsi"/>
                <w:noProof/>
                <w:webHidden/>
              </w:rPr>
            </w:r>
            <w:r w:rsidR="00142B49" w:rsidRPr="00FC6194">
              <w:rPr>
                <w:rFonts w:asciiTheme="majorHAnsi" w:hAnsiTheme="majorHAnsi" w:cstheme="majorHAnsi"/>
                <w:noProof/>
                <w:webHidden/>
              </w:rPr>
              <w:fldChar w:fldCharType="separate"/>
            </w:r>
            <w:r w:rsidR="00697011">
              <w:rPr>
                <w:rFonts w:asciiTheme="majorHAnsi" w:hAnsiTheme="majorHAnsi" w:cstheme="majorHAnsi"/>
                <w:noProof/>
                <w:webHidden/>
              </w:rPr>
              <w:t>8</w:t>
            </w:r>
            <w:r w:rsidR="00142B49" w:rsidRPr="00FC6194">
              <w:rPr>
                <w:rFonts w:asciiTheme="majorHAnsi" w:hAnsiTheme="majorHAnsi" w:cstheme="majorHAnsi"/>
                <w:noProof/>
                <w:webHidden/>
              </w:rPr>
              <w:fldChar w:fldCharType="end"/>
            </w:r>
          </w:hyperlink>
        </w:p>
        <w:p w14:paraId="650878AA" w14:textId="53808C4C" w:rsidR="00142B49" w:rsidRPr="00FC6194" w:rsidRDefault="004A6AA7" w:rsidP="004178FA">
          <w:pPr>
            <w:pStyle w:val="TOC1"/>
            <w:tabs>
              <w:tab w:val="right" w:leader="dot" w:pos="9063"/>
            </w:tabs>
            <w:spacing w:after="60" w:line="240" w:lineRule="auto"/>
            <w:rPr>
              <w:rFonts w:asciiTheme="majorHAnsi" w:eastAsiaTheme="minorEastAsia" w:hAnsiTheme="majorHAnsi" w:cstheme="majorHAnsi"/>
              <w:noProof/>
            </w:rPr>
          </w:pPr>
          <w:hyperlink w:anchor="_Toc522203100" w:history="1">
            <w:r w:rsidR="00142B49" w:rsidRPr="00FC6194">
              <w:rPr>
                <w:rStyle w:val="Hyperlink"/>
                <w:rFonts w:asciiTheme="majorHAnsi" w:hAnsiTheme="majorHAnsi" w:cstheme="majorHAnsi"/>
                <w:noProof/>
              </w:rPr>
              <w:t>Annex C: Arctic Biodiversity Data Service</w:t>
            </w:r>
            <w:r w:rsidR="00142B49" w:rsidRPr="00FC6194">
              <w:rPr>
                <w:rFonts w:asciiTheme="majorHAnsi" w:hAnsiTheme="majorHAnsi" w:cstheme="majorHAnsi"/>
                <w:noProof/>
                <w:webHidden/>
              </w:rPr>
              <w:tab/>
            </w:r>
            <w:r w:rsidR="00142B49" w:rsidRPr="00FC6194">
              <w:rPr>
                <w:rFonts w:asciiTheme="majorHAnsi" w:hAnsiTheme="majorHAnsi" w:cstheme="majorHAnsi"/>
                <w:noProof/>
                <w:webHidden/>
              </w:rPr>
              <w:fldChar w:fldCharType="begin"/>
            </w:r>
            <w:r w:rsidR="00142B49" w:rsidRPr="00FC6194">
              <w:rPr>
                <w:rFonts w:asciiTheme="majorHAnsi" w:hAnsiTheme="majorHAnsi" w:cstheme="majorHAnsi"/>
                <w:noProof/>
                <w:webHidden/>
              </w:rPr>
              <w:instrText xml:space="preserve"> PAGEREF _Toc522203100 \h </w:instrText>
            </w:r>
            <w:r w:rsidR="00142B49" w:rsidRPr="00FC6194">
              <w:rPr>
                <w:rFonts w:asciiTheme="majorHAnsi" w:hAnsiTheme="majorHAnsi" w:cstheme="majorHAnsi"/>
                <w:noProof/>
                <w:webHidden/>
              </w:rPr>
            </w:r>
            <w:r w:rsidR="00142B49" w:rsidRPr="00FC6194">
              <w:rPr>
                <w:rFonts w:asciiTheme="majorHAnsi" w:hAnsiTheme="majorHAnsi" w:cstheme="majorHAnsi"/>
                <w:noProof/>
                <w:webHidden/>
              </w:rPr>
              <w:fldChar w:fldCharType="separate"/>
            </w:r>
            <w:r w:rsidR="00697011">
              <w:rPr>
                <w:rFonts w:asciiTheme="majorHAnsi" w:hAnsiTheme="majorHAnsi" w:cstheme="majorHAnsi"/>
                <w:noProof/>
                <w:webHidden/>
              </w:rPr>
              <w:t>8</w:t>
            </w:r>
            <w:r w:rsidR="00142B49" w:rsidRPr="00FC6194">
              <w:rPr>
                <w:rFonts w:asciiTheme="majorHAnsi" w:hAnsiTheme="majorHAnsi" w:cstheme="majorHAnsi"/>
                <w:noProof/>
                <w:webHidden/>
              </w:rPr>
              <w:fldChar w:fldCharType="end"/>
            </w:r>
          </w:hyperlink>
        </w:p>
        <w:p w14:paraId="110A0E4B" w14:textId="78DC5015" w:rsidR="00142B49" w:rsidRPr="00FC6194" w:rsidRDefault="004A6AA7" w:rsidP="004178FA">
          <w:pPr>
            <w:pStyle w:val="TOC1"/>
            <w:tabs>
              <w:tab w:val="right" w:leader="dot" w:pos="9063"/>
            </w:tabs>
            <w:spacing w:after="60" w:line="240" w:lineRule="auto"/>
            <w:rPr>
              <w:rFonts w:asciiTheme="majorHAnsi" w:eastAsiaTheme="minorEastAsia" w:hAnsiTheme="majorHAnsi" w:cstheme="majorHAnsi"/>
              <w:noProof/>
            </w:rPr>
          </w:pPr>
          <w:hyperlink w:anchor="_Toc522203101" w:history="1">
            <w:r w:rsidR="00142B49" w:rsidRPr="00FC6194">
              <w:rPr>
                <w:rStyle w:val="Hyperlink"/>
                <w:rFonts w:asciiTheme="majorHAnsi" w:hAnsiTheme="majorHAnsi" w:cstheme="majorHAnsi"/>
                <w:noProof/>
              </w:rPr>
              <w:t>Reference list</w:t>
            </w:r>
            <w:r w:rsidR="00142B49" w:rsidRPr="00FC6194">
              <w:rPr>
                <w:rFonts w:asciiTheme="majorHAnsi" w:hAnsiTheme="majorHAnsi" w:cstheme="majorHAnsi"/>
                <w:noProof/>
                <w:webHidden/>
              </w:rPr>
              <w:tab/>
            </w:r>
            <w:r w:rsidR="00142B49" w:rsidRPr="00FC6194">
              <w:rPr>
                <w:rFonts w:asciiTheme="majorHAnsi" w:hAnsiTheme="majorHAnsi" w:cstheme="majorHAnsi"/>
                <w:noProof/>
                <w:webHidden/>
              </w:rPr>
              <w:fldChar w:fldCharType="begin"/>
            </w:r>
            <w:r w:rsidR="00142B49" w:rsidRPr="00FC6194">
              <w:rPr>
                <w:rFonts w:asciiTheme="majorHAnsi" w:hAnsiTheme="majorHAnsi" w:cstheme="majorHAnsi"/>
                <w:noProof/>
                <w:webHidden/>
              </w:rPr>
              <w:instrText xml:space="preserve"> PAGEREF _Toc522203101 \h </w:instrText>
            </w:r>
            <w:r w:rsidR="00142B49" w:rsidRPr="00FC6194">
              <w:rPr>
                <w:rFonts w:asciiTheme="majorHAnsi" w:hAnsiTheme="majorHAnsi" w:cstheme="majorHAnsi"/>
                <w:noProof/>
                <w:webHidden/>
              </w:rPr>
            </w:r>
            <w:r w:rsidR="00142B49" w:rsidRPr="00FC6194">
              <w:rPr>
                <w:rFonts w:asciiTheme="majorHAnsi" w:hAnsiTheme="majorHAnsi" w:cstheme="majorHAnsi"/>
                <w:noProof/>
                <w:webHidden/>
              </w:rPr>
              <w:fldChar w:fldCharType="separate"/>
            </w:r>
            <w:r w:rsidR="00697011">
              <w:rPr>
                <w:rFonts w:asciiTheme="majorHAnsi" w:hAnsiTheme="majorHAnsi" w:cstheme="majorHAnsi"/>
                <w:noProof/>
                <w:webHidden/>
              </w:rPr>
              <w:t>11</w:t>
            </w:r>
            <w:r w:rsidR="00142B49" w:rsidRPr="00FC6194">
              <w:rPr>
                <w:rFonts w:asciiTheme="majorHAnsi" w:hAnsiTheme="majorHAnsi" w:cstheme="majorHAnsi"/>
                <w:noProof/>
                <w:webHidden/>
              </w:rPr>
              <w:fldChar w:fldCharType="end"/>
            </w:r>
          </w:hyperlink>
        </w:p>
        <w:p w14:paraId="3F0F0061" w14:textId="598E050E" w:rsidR="004178FA" w:rsidRPr="00670AF5" w:rsidRDefault="00A7497A" w:rsidP="00670AF5">
          <w:pPr>
            <w:spacing w:after="60" w:line="240" w:lineRule="auto"/>
            <w:rPr>
              <w:rFonts w:asciiTheme="majorHAnsi" w:hAnsiTheme="majorHAnsi" w:cstheme="majorHAnsi"/>
            </w:rPr>
          </w:pPr>
          <w:r w:rsidRPr="00FC6194">
            <w:rPr>
              <w:rFonts w:asciiTheme="majorHAnsi" w:hAnsiTheme="majorHAnsi" w:cstheme="majorHAnsi"/>
              <w:b/>
              <w:bCs/>
            </w:rPr>
            <w:fldChar w:fldCharType="end"/>
          </w:r>
        </w:p>
      </w:sdtContent>
    </w:sdt>
    <w:bookmarkStart w:id="2" w:name="_Toc522203064" w:displacedByCustomXml="prev"/>
    <w:p w14:paraId="3D8E6B78" w14:textId="77777777" w:rsidR="004178FA" w:rsidRPr="00FC6194" w:rsidRDefault="004178FA" w:rsidP="004178FA"/>
    <w:p w14:paraId="1BBDB975" w14:textId="71E0074D" w:rsidR="00A7497A" w:rsidRPr="00FC6194" w:rsidRDefault="00980E09" w:rsidP="00815BC3">
      <w:pPr>
        <w:pStyle w:val="Heading1"/>
        <w:spacing w:line="240" w:lineRule="auto"/>
        <w:rPr>
          <w:rFonts w:asciiTheme="minorHAnsi" w:hAnsiTheme="minorHAnsi" w:cstheme="minorHAnsi"/>
        </w:rPr>
      </w:pPr>
      <w:r w:rsidRPr="00FC6194">
        <w:rPr>
          <w:rFonts w:asciiTheme="minorHAnsi" w:hAnsiTheme="minorHAnsi" w:cstheme="minorHAnsi"/>
        </w:rPr>
        <w:t xml:space="preserve">Data </w:t>
      </w:r>
      <w:r w:rsidR="00DC6F34" w:rsidRPr="00FC6194">
        <w:rPr>
          <w:rFonts w:asciiTheme="minorHAnsi" w:hAnsiTheme="minorHAnsi" w:cstheme="minorHAnsi"/>
        </w:rPr>
        <w:t>M</w:t>
      </w:r>
      <w:r w:rsidRPr="00FC6194">
        <w:rPr>
          <w:rFonts w:asciiTheme="minorHAnsi" w:hAnsiTheme="minorHAnsi" w:cstheme="minorHAnsi"/>
        </w:rPr>
        <w:t xml:space="preserve">anagement </w:t>
      </w:r>
      <w:r w:rsidR="00DC6F34" w:rsidRPr="00FC6194">
        <w:rPr>
          <w:rFonts w:asciiTheme="minorHAnsi" w:hAnsiTheme="minorHAnsi" w:cstheme="minorHAnsi"/>
        </w:rPr>
        <w:t>P</w:t>
      </w:r>
      <w:r w:rsidRPr="00FC6194">
        <w:rPr>
          <w:rFonts w:asciiTheme="minorHAnsi" w:hAnsiTheme="minorHAnsi" w:cstheme="minorHAnsi"/>
        </w:rPr>
        <w:t xml:space="preserve">rinciples and </w:t>
      </w:r>
      <w:r w:rsidR="00DC6F34" w:rsidRPr="00FC6194">
        <w:rPr>
          <w:rFonts w:asciiTheme="minorHAnsi" w:hAnsiTheme="minorHAnsi" w:cstheme="minorHAnsi"/>
        </w:rPr>
        <w:t>G</w:t>
      </w:r>
      <w:r w:rsidRPr="00FC6194">
        <w:rPr>
          <w:rFonts w:asciiTheme="minorHAnsi" w:hAnsiTheme="minorHAnsi" w:cstheme="minorHAnsi"/>
        </w:rPr>
        <w:t>uideline</w:t>
      </w:r>
      <w:r w:rsidR="00A7497A" w:rsidRPr="00FC6194">
        <w:rPr>
          <w:rFonts w:asciiTheme="minorHAnsi" w:hAnsiTheme="minorHAnsi" w:cstheme="minorHAnsi"/>
        </w:rPr>
        <w:t>s</w:t>
      </w:r>
      <w:bookmarkEnd w:id="2"/>
    </w:p>
    <w:p w14:paraId="58806F54" w14:textId="77777777" w:rsidR="00980E09" w:rsidRPr="00FC6194" w:rsidRDefault="00A7497A" w:rsidP="00E5635E">
      <w:pPr>
        <w:pStyle w:val="Heading2"/>
        <w:rPr>
          <w:lang w:val="en-IE"/>
        </w:rPr>
      </w:pPr>
      <w:bookmarkStart w:id="3" w:name="_Toc522203065"/>
      <w:r w:rsidRPr="00FC6194">
        <w:rPr>
          <w:lang w:val="en-IE"/>
        </w:rPr>
        <w:t>Introduction</w:t>
      </w:r>
      <w:bookmarkEnd w:id="3"/>
    </w:p>
    <w:p w14:paraId="523BE1B3" w14:textId="77777777" w:rsidR="000C0396" w:rsidRPr="00FC6194" w:rsidRDefault="000C0396" w:rsidP="00BE3B8A">
      <w:pPr>
        <w:pStyle w:val="ListParagraph"/>
        <w:numPr>
          <w:ilvl w:val="0"/>
          <w:numId w:val="4"/>
        </w:numPr>
        <w:tabs>
          <w:tab w:val="left" w:pos="426"/>
          <w:tab w:val="left" w:pos="851"/>
        </w:tabs>
        <w:overflowPunct/>
        <w:autoSpaceDE/>
        <w:autoSpaceDN/>
        <w:adjustRightInd/>
        <w:spacing w:before="120" w:after="120"/>
        <w:rPr>
          <w:rFonts w:ascii="Calibri" w:eastAsia="Calibri" w:hAnsi="Calibri" w:cs="Calibri"/>
          <w:b/>
          <w:bCs/>
          <w:vanish/>
          <w:color w:val="345A8A"/>
          <w:sz w:val="24"/>
          <w:szCs w:val="24"/>
          <w:lang w:val="en-IE"/>
        </w:rPr>
      </w:pPr>
    </w:p>
    <w:p w14:paraId="487C9BA2" w14:textId="58E4A32D" w:rsidR="00BA7CF1" w:rsidRPr="00FC6194" w:rsidRDefault="000D40E1" w:rsidP="00E5635E">
      <w:pPr>
        <w:pStyle w:val="Heading2"/>
        <w:rPr>
          <w:lang w:val="en-IE"/>
        </w:rPr>
      </w:pPr>
      <w:bookmarkStart w:id="4" w:name="_Toc522201389"/>
      <w:bookmarkStart w:id="5" w:name="_Toc522203066"/>
      <w:r w:rsidRPr="00FC6194">
        <w:rPr>
          <w:lang w:val="en-IE"/>
        </w:rPr>
        <w:t xml:space="preserve">Goals and </w:t>
      </w:r>
      <w:r w:rsidR="00DC6F34" w:rsidRPr="00FC6194">
        <w:rPr>
          <w:lang w:val="en-IE"/>
        </w:rPr>
        <w:t>O</w:t>
      </w:r>
      <w:r w:rsidRPr="00FC6194">
        <w:rPr>
          <w:lang w:val="en-IE"/>
        </w:rPr>
        <w:t>bjectives</w:t>
      </w:r>
      <w:bookmarkEnd w:id="4"/>
      <w:bookmarkEnd w:id="5"/>
    </w:p>
    <w:p w14:paraId="1BCEAAD1" w14:textId="77777777" w:rsidR="00BA7CF1" w:rsidRPr="00FC6194" w:rsidRDefault="00BA7CF1" w:rsidP="00E5635E">
      <w:pPr>
        <w:pStyle w:val="Heading2"/>
        <w:rPr>
          <w:lang w:val="en-IE"/>
        </w:rPr>
      </w:pPr>
      <w:bookmarkStart w:id="6" w:name="_Toc522201390"/>
      <w:bookmarkStart w:id="7" w:name="_Toc522203067"/>
      <w:r w:rsidRPr="00FC6194">
        <w:rPr>
          <w:lang w:val="en-IE"/>
        </w:rPr>
        <w:t>Principles of Data Management</w:t>
      </w:r>
      <w:bookmarkEnd w:id="6"/>
      <w:bookmarkEnd w:id="7"/>
    </w:p>
    <w:p w14:paraId="347E67E2" w14:textId="77777777" w:rsidR="00815BC3" w:rsidRPr="00FC6194" w:rsidRDefault="00BA7CF1" w:rsidP="00E5635E">
      <w:pPr>
        <w:pStyle w:val="Heading2"/>
        <w:rPr>
          <w:lang w:val="en-IE"/>
        </w:rPr>
      </w:pPr>
      <w:bookmarkStart w:id="8" w:name="_Toc522203068"/>
      <w:bookmarkStart w:id="9" w:name="_Toc522201391"/>
      <w:bookmarkStart w:id="10" w:name="_Hlk513729725"/>
      <w:r w:rsidRPr="00FC6194">
        <w:rPr>
          <w:lang w:val="en-IE"/>
        </w:rPr>
        <w:t>Types of Data</w:t>
      </w:r>
      <w:r w:rsidR="00B00057" w:rsidRPr="00FC6194">
        <w:rPr>
          <w:lang w:val="en-IE"/>
        </w:rPr>
        <w:t xml:space="preserve"> and Definition</w:t>
      </w:r>
      <w:bookmarkEnd w:id="8"/>
    </w:p>
    <w:p w14:paraId="70641D8B" w14:textId="77777777" w:rsidR="005212B0" w:rsidRPr="00FC6194" w:rsidRDefault="005212B0" w:rsidP="00BE3B8A">
      <w:pPr>
        <w:pStyle w:val="ListParagraph"/>
        <w:numPr>
          <w:ilvl w:val="0"/>
          <w:numId w:val="16"/>
        </w:numPr>
        <w:tabs>
          <w:tab w:val="left" w:pos="426"/>
          <w:tab w:val="left" w:pos="851"/>
        </w:tabs>
        <w:overflowPunct/>
        <w:autoSpaceDE/>
        <w:autoSpaceDN/>
        <w:adjustRightInd/>
        <w:spacing w:before="0" w:after="120"/>
        <w:rPr>
          <w:rFonts w:ascii="Calibri" w:eastAsia="Calibri" w:hAnsi="Calibri" w:cs="Calibri"/>
          <w:b/>
          <w:bCs/>
          <w:vanish/>
          <w:color w:val="345A8A"/>
          <w:sz w:val="24"/>
          <w:szCs w:val="24"/>
          <w:lang w:val="en-IE"/>
        </w:rPr>
      </w:pPr>
    </w:p>
    <w:p w14:paraId="4BCE5289" w14:textId="77777777" w:rsidR="005212B0" w:rsidRPr="00FC6194" w:rsidRDefault="005212B0" w:rsidP="00BE3B8A">
      <w:pPr>
        <w:pStyle w:val="ListParagraph"/>
        <w:numPr>
          <w:ilvl w:val="0"/>
          <w:numId w:val="16"/>
        </w:numPr>
        <w:tabs>
          <w:tab w:val="left" w:pos="426"/>
          <w:tab w:val="left" w:pos="851"/>
        </w:tabs>
        <w:overflowPunct/>
        <w:autoSpaceDE/>
        <w:autoSpaceDN/>
        <w:adjustRightInd/>
        <w:spacing w:before="0" w:after="120"/>
        <w:rPr>
          <w:rFonts w:ascii="Calibri" w:eastAsia="Calibri" w:hAnsi="Calibri" w:cs="Calibri"/>
          <w:b/>
          <w:bCs/>
          <w:vanish/>
          <w:color w:val="345A8A"/>
          <w:sz w:val="24"/>
          <w:szCs w:val="24"/>
          <w:lang w:val="en-IE"/>
        </w:rPr>
      </w:pPr>
    </w:p>
    <w:p w14:paraId="4541211E" w14:textId="77777777" w:rsidR="005212B0" w:rsidRPr="00FC6194" w:rsidRDefault="005212B0" w:rsidP="00BE3B8A">
      <w:pPr>
        <w:pStyle w:val="ListParagraph"/>
        <w:numPr>
          <w:ilvl w:val="0"/>
          <w:numId w:val="16"/>
        </w:numPr>
        <w:tabs>
          <w:tab w:val="left" w:pos="426"/>
          <w:tab w:val="left" w:pos="851"/>
        </w:tabs>
        <w:overflowPunct/>
        <w:autoSpaceDE/>
        <w:autoSpaceDN/>
        <w:adjustRightInd/>
        <w:spacing w:before="0" w:after="120"/>
        <w:rPr>
          <w:rFonts w:ascii="Calibri" w:eastAsia="Calibri" w:hAnsi="Calibri" w:cs="Calibri"/>
          <w:b/>
          <w:bCs/>
          <w:vanish/>
          <w:color w:val="345A8A"/>
          <w:sz w:val="24"/>
          <w:szCs w:val="24"/>
          <w:lang w:val="en-IE"/>
        </w:rPr>
      </w:pPr>
    </w:p>
    <w:p w14:paraId="6EA06372" w14:textId="77777777" w:rsidR="00815BC3" w:rsidRPr="00FC6194" w:rsidRDefault="00815BC3" w:rsidP="00BE3B8A">
      <w:pPr>
        <w:pStyle w:val="ListParagraph"/>
        <w:numPr>
          <w:ilvl w:val="0"/>
          <w:numId w:val="17"/>
        </w:numPr>
        <w:tabs>
          <w:tab w:val="left" w:pos="426"/>
          <w:tab w:val="left" w:pos="851"/>
        </w:tabs>
        <w:overflowPunct/>
        <w:autoSpaceDE/>
        <w:autoSpaceDN/>
        <w:adjustRightInd/>
        <w:spacing w:before="0" w:after="120"/>
        <w:rPr>
          <w:rFonts w:ascii="Calibri" w:eastAsia="Calibri" w:hAnsi="Calibri" w:cs="Calibri"/>
          <w:b/>
          <w:bCs/>
          <w:vanish/>
          <w:color w:val="345A8A"/>
          <w:sz w:val="24"/>
          <w:szCs w:val="24"/>
          <w:lang w:val="en-IE"/>
        </w:rPr>
      </w:pPr>
    </w:p>
    <w:p w14:paraId="1A140DAB" w14:textId="77777777" w:rsidR="00815BC3" w:rsidRPr="00FC6194" w:rsidRDefault="00815BC3" w:rsidP="00BE3B8A">
      <w:pPr>
        <w:pStyle w:val="ListParagraph"/>
        <w:numPr>
          <w:ilvl w:val="0"/>
          <w:numId w:val="17"/>
        </w:numPr>
        <w:tabs>
          <w:tab w:val="left" w:pos="426"/>
          <w:tab w:val="left" w:pos="851"/>
        </w:tabs>
        <w:overflowPunct/>
        <w:autoSpaceDE/>
        <w:autoSpaceDN/>
        <w:adjustRightInd/>
        <w:spacing w:before="0" w:after="120"/>
        <w:rPr>
          <w:rFonts w:ascii="Calibri" w:eastAsia="Calibri" w:hAnsi="Calibri" w:cs="Calibri"/>
          <w:b/>
          <w:bCs/>
          <w:vanish/>
          <w:color w:val="345A8A"/>
          <w:sz w:val="24"/>
          <w:szCs w:val="24"/>
          <w:lang w:val="en-IE"/>
        </w:rPr>
      </w:pPr>
    </w:p>
    <w:p w14:paraId="0E5D1957" w14:textId="77777777" w:rsidR="00815BC3" w:rsidRPr="00FC6194" w:rsidRDefault="00815BC3" w:rsidP="00BE3B8A">
      <w:pPr>
        <w:pStyle w:val="ListParagraph"/>
        <w:numPr>
          <w:ilvl w:val="0"/>
          <w:numId w:val="17"/>
        </w:numPr>
        <w:tabs>
          <w:tab w:val="left" w:pos="426"/>
          <w:tab w:val="left" w:pos="851"/>
        </w:tabs>
        <w:overflowPunct/>
        <w:autoSpaceDE/>
        <w:autoSpaceDN/>
        <w:adjustRightInd/>
        <w:spacing w:before="0" w:after="120"/>
        <w:rPr>
          <w:rFonts w:ascii="Calibri" w:eastAsia="Calibri" w:hAnsi="Calibri" w:cs="Calibri"/>
          <w:b/>
          <w:bCs/>
          <w:vanish/>
          <w:color w:val="345A8A"/>
          <w:sz w:val="24"/>
          <w:szCs w:val="24"/>
          <w:lang w:val="en-IE"/>
        </w:rPr>
      </w:pPr>
    </w:p>
    <w:p w14:paraId="24A1C545" w14:textId="77777777" w:rsidR="00815BC3" w:rsidRPr="00FC6194" w:rsidRDefault="00815BC3" w:rsidP="00BE3B8A">
      <w:pPr>
        <w:pStyle w:val="ListParagraph"/>
        <w:numPr>
          <w:ilvl w:val="0"/>
          <w:numId w:val="17"/>
        </w:numPr>
        <w:tabs>
          <w:tab w:val="left" w:pos="426"/>
          <w:tab w:val="left" w:pos="851"/>
        </w:tabs>
        <w:overflowPunct/>
        <w:autoSpaceDE/>
        <w:autoSpaceDN/>
        <w:adjustRightInd/>
        <w:spacing w:before="0" w:after="120"/>
        <w:rPr>
          <w:rFonts w:ascii="Calibri" w:eastAsia="Calibri" w:hAnsi="Calibri" w:cs="Calibri"/>
          <w:b/>
          <w:bCs/>
          <w:vanish/>
          <w:color w:val="345A8A"/>
          <w:sz w:val="24"/>
          <w:szCs w:val="24"/>
          <w:lang w:val="en-IE"/>
        </w:rPr>
      </w:pPr>
    </w:p>
    <w:p w14:paraId="6D19B76A" w14:textId="5654DD46" w:rsidR="005212B0" w:rsidRPr="00FC6194" w:rsidRDefault="005212B0" w:rsidP="006507BA">
      <w:pPr>
        <w:pStyle w:val="Heading3"/>
        <w:rPr>
          <w:lang w:val="en-IE"/>
        </w:rPr>
      </w:pPr>
      <w:bookmarkStart w:id="11" w:name="_Toc522203069"/>
      <w:r w:rsidRPr="00FC6194">
        <w:rPr>
          <w:lang w:val="en-IE"/>
        </w:rPr>
        <w:t xml:space="preserve">Data </w:t>
      </w:r>
      <w:r w:rsidR="00815BC3" w:rsidRPr="00FC6194">
        <w:rPr>
          <w:lang w:val="en-IE"/>
        </w:rPr>
        <w:t xml:space="preserve">and Metadata </w:t>
      </w:r>
      <w:r w:rsidR="00DC6F34" w:rsidRPr="00FC6194">
        <w:rPr>
          <w:lang w:val="en-IE"/>
        </w:rPr>
        <w:t>C</w:t>
      </w:r>
      <w:r w:rsidR="00815BC3" w:rsidRPr="00FC6194">
        <w:rPr>
          <w:lang w:val="en-IE"/>
        </w:rPr>
        <w:t>onsiderations</w:t>
      </w:r>
      <w:bookmarkEnd w:id="11"/>
    </w:p>
    <w:bookmarkEnd w:id="9"/>
    <w:p w14:paraId="0E9E4510" w14:textId="77777777" w:rsidR="00E21BD0" w:rsidRPr="00FC6194" w:rsidRDefault="00E21BD0" w:rsidP="00BE3B8A">
      <w:pPr>
        <w:pStyle w:val="ListParagraph"/>
        <w:numPr>
          <w:ilvl w:val="1"/>
          <w:numId w:val="4"/>
        </w:numPr>
        <w:tabs>
          <w:tab w:val="left" w:pos="426"/>
          <w:tab w:val="left" w:pos="851"/>
        </w:tabs>
        <w:overflowPunct/>
        <w:autoSpaceDE/>
        <w:autoSpaceDN/>
        <w:adjustRightInd/>
        <w:spacing w:before="0" w:after="120"/>
        <w:rPr>
          <w:rFonts w:ascii="Calibri" w:eastAsia="Calibri" w:hAnsi="Calibri" w:cs="Calibri"/>
          <w:b/>
          <w:bCs/>
          <w:vanish/>
          <w:color w:val="345A8A"/>
          <w:sz w:val="24"/>
          <w:szCs w:val="24"/>
          <w:lang w:val="en-IE"/>
        </w:rPr>
      </w:pPr>
    </w:p>
    <w:p w14:paraId="68CC2B7C" w14:textId="77777777" w:rsidR="00E21BD0" w:rsidRPr="00FC6194" w:rsidRDefault="00E21BD0" w:rsidP="00BE3B8A">
      <w:pPr>
        <w:pStyle w:val="ListParagraph"/>
        <w:numPr>
          <w:ilvl w:val="1"/>
          <w:numId w:val="4"/>
        </w:numPr>
        <w:tabs>
          <w:tab w:val="left" w:pos="426"/>
          <w:tab w:val="left" w:pos="851"/>
        </w:tabs>
        <w:overflowPunct/>
        <w:autoSpaceDE/>
        <w:autoSpaceDN/>
        <w:adjustRightInd/>
        <w:spacing w:before="0" w:after="120"/>
        <w:rPr>
          <w:rFonts w:ascii="Calibri" w:eastAsia="Calibri" w:hAnsi="Calibri" w:cs="Calibri"/>
          <w:b/>
          <w:bCs/>
          <w:vanish/>
          <w:color w:val="345A8A"/>
          <w:sz w:val="24"/>
          <w:szCs w:val="24"/>
          <w:lang w:val="en-IE"/>
        </w:rPr>
      </w:pPr>
    </w:p>
    <w:p w14:paraId="7BAD287B" w14:textId="77777777" w:rsidR="00E21BD0" w:rsidRPr="00FC6194" w:rsidRDefault="00E21BD0" w:rsidP="00BE3B8A">
      <w:pPr>
        <w:pStyle w:val="ListParagraph"/>
        <w:numPr>
          <w:ilvl w:val="1"/>
          <w:numId w:val="4"/>
        </w:numPr>
        <w:tabs>
          <w:tab w:val="left" w:pos="426"/>
          <w:tab w:val="left" w:pos="851"/>
        </w:tabs>
        <w:overflowPunct/>
        <w:autoSpaceDE/>
        <w:autoSpaceDN/>
        <w:adjustRightInd/>
        <w:spacing w:before="0" w:after="120"/>
        <w:rPr>
          <w:rFonts w:ascii="Calibri" w:eastAsia="Calibri" w:hAnsi="Calibri" w:cs="Calibri"/>
          <w:b/>
          <w:bCs/>
          <w:vanish/>
          <w:color w:val="345A8A"/>
          <w:sz w:val="24"/>
          <w:szCs w:val="24"/>
          <w:lang w:val="en-IE"/>
        </w:rPr>
      </w:pPr>
    </w:p>
    <w:p w14:paraId="6AF6E25D" w14:textId="10B99DCD" w:rsidR="00E21BD0" w:rsidRPr="00FC6194" w:rsidRDefault="00E21BD0" w:rsidP="006507BA">
      <w:pPr>
        <w:pStyle w:val="Heading3"/>
        <w:rPr>
          <w:lang w:val="en-IE"/>
        </w:rPr>
      </w:pPr>
      <w:bookmarkStart w:id="12" w:name="_Toc522203070"/>
      <w:r w:rsidRPr="00FC6194">
        <w:rPr>
          <w:lang w:val="en-IE"/>
        </w:rPr>
        <w:t xml:space="preserve">Definition of </w:t>
      </w:r>
      <w:r w:rsidR="00DC6F34" w:rsidRPr="00FC6194">
        <w:rPr>
          <w:lang w:val="en-IE"/>
        </w:rPr>
        <w:t>D</w:t>
      </w:r>
      <w:r w:rsidRPr="00FC6194">
        <w:rPr>
          <w:lang w:val="en-IE"/>
        </w:rPr>
        <w:t>ata</w:t>
      </w:r>
      <w:bookmarkEnd w:id="12"/>
    </w:p>
    <w:p w14:paraId="5672191F" w14:textId="77777777" w:rsidR="00E21BD0" w:rsidRPr="00FC6194" w:rsidRDefault="00E21BD0" w:rsidP="006507BA">
      <w:pPr>
        <w:pStyle w:val="Heading3"/>
        <w:rPr>
          <w:lang w:val="en-IE"/>
        </w:rPr>
      </w:pPr>
      <w:bookmarkStart w:id="13" w:name="_Toc522203071"/>
      <w:bookmarkStart w:id="14" w:name="_Hlk513729747"/>
      <w:bookmarkEnd w:id="10"/>
      <w:r w:rsidRPr="00FC6194">
        <w:rPr>
          <w:lang w:val="en-IE"/>
        </w:rPr>
        <w:lastRenderedPageBreak/>
        <w:t>Definition of Metadata</w:t>
      </w:r>
      <w:bookmarkEnd w:id="13"/>
    </w:p>
    <w:p w14:paraId="4EF11CDB" w14:textId="77777777" w:rsidR="00E21BD0" w:rsidRPr="00FC6194" w:rsidRDefault="00E21BD0" w:rsidP="006507BA">
      <w:pPr>
        <w:pStyle w:val="Heading3"/>
        <w:rPr>
          <w:lang w:val="en-IE"/>
        </w:rPr>
      </w:pPr>
      <w:bookmarkStart w:id="15" w:name="_Toc522203072"/>
      <w:r w:rsidRPr="00FC6194">
        <w:rPr>
          <w:lang w:val="en-IE"/>
        </w:rPr>
        <w:t>Physical Samples as Research Data</w:t>
      </w:r>
      <w:bookmarkEnd w:id="15"/>
    </w:p>
    <w:p w14:paraId="03028A46" w14:textId="77777777" w:rsidR="00BA7CF1" w:rsidRPr="00FC6194" w:rsidRDefault="00BA7CF1" w:rsidP="006507BA">
      <w:pPr>
        <w:pStyle w:val="Heading3"/>
        <w:rPr>
          <w:lang w:val="en-IE"/>
        </w:rPr>
      </w:pPr>
      <w:bookmarkStart w:id="16" w:name="_Toc522201392"/>
      <w:bookmarkStart w:id="17" w:name="_Toc522203073"/>
      <w:bookmarkEnd w:id="14"/>
      <w:r w:rsidRPr="00FC6194">
        <w:rPr>
          <w:lang w:val="en-IE"/>
        </w:rPr>
        <w:t xml:space="preserve">Ethically </w:t>
      </w:r>
      <w:r w:rsidRPr="00FC6194">
        <w:rPr>
          <w:rStyle w:val="Heading2Char"/>
          <w:sz w:val="24"/>
          <w:szCs w:val="24"/>
          <w:lang w:val="en-IE"/>
        </w:rPr>
        <w:t>Open</w:t>
      </w:r>
      <w:r w:rsidRPr="00FC6194">
        <w:rPr>
          <w:lang w:val="en-IE"/>
        </w:rPr>
        <w:t xml:space="preserve"> Access</w:t>
      </w:r>
      <w:bookmarkEnd w:id="16"/>
      <w:bookmarkEnd w:id="17"/>
    </w:p>
    <w:p w14:paraId="6E370539" w14:textId="77777777" w:rsidR="00BA7CF1" w:rsidRPr="00FC6194" w:rsidRDefault="00BA7CF1" w:rsidP="00815BC3">
      <w:pPr>
        <w:pStyle w:val="cbmpyes"/>
        <w:ind w:left="567" w:hanging="567"/>
        <w:rPr>
          <w:lang w:val="en-IE"/>
        </w:rPr>
      </w:pPr>
      <w:bookmarkStart w:id="18" w:name="_Toc522201393"/>
      <w:r w:rsidRPr="00FC6194">
        <w:rPr>
          <w:lang w:val="en-IE"/>
        </w:rPr>
        <w:t>Roles and Responsibilities</w:t>
      </w:r>
      <w:bookmarkEnd w:id="18"/>
    </w:p>
    <w:p w14:paraId="4FD0462E" w14:textId="77777777" w:rsidR="00BA7CF1" w:rsidRPr="00FC6194" w:rsidRDefault="00BA7CF1" w:rsidP="00BE3B8A">
      <w:pPr>
        <w:pStyle w:val="ListParagraph"/>
        <w:numPr>
          <w:ilvl w:val="0"/>
          <w:numId w:val="4"/>
        </w:numPr>
        <w:tabs>
          <w:tab w:val="left" w:pos="1080"/>
        </w:tabs>
        <w:overflowPunct/>
        <w:autoSpaceDE/>
        <w:autoSpaceDN/>
        <w:adjustRightInd/>
        <w:spacing w:before="0" w:after="120"/>
        <w:rPr>
          <w:rFonts w:ascii="Calibri Light" w:eastAsia="Calibri" w:hAnsi="Calibri Light" w:cs="Calibri Light"/>
          <w:b/>
          <w:bCs/>
          <w:vanish/>
          <w:color w:val="345A8A"/>
          <w:sz w:val="26"/>
          <w:szCs w:val="26"/>
          <w:lang w:val="en-IE"/>
        </w:rPr>
      </w:pPr>
    </w:p>
    <w:p w14:paraId="042130E6" w14:textId="77777777" w:rsidR="00BA7CF1" w:rsidRPr="00FC6194" w:rsidRDefault="00BA7CF1" w:rsidP="00BE3B8A">
      <w:pPr>
        <w:pStyle w:val="ListParagraph"/>
        <w:numPr>
          <w:ilvl w:val="0"/>
          <w:numId w:val="4"/>
        </w:numPr>
        <w:tabs>
          <w:tab w:val="left" w:pos="1080"/>
        </w:tabs>
        <w:overflowPunct/>
        <w:autoSpaceDE/>
        <w:autoSpaceDN/>
        <w:adjustRightInd/>
        <w:spacing w:before="0" w:after="120"/>
        <w:rPr>
          <w:rFonts w:ascii="Calibri Light" w:eastAsia="Calibri" w:hAnsi="Calibri Light" w:cs="Calibri Light"/>
          <w:b/>
          <w:bCs/>
          <w:vanish/>
          <w:color w:val="345A8A"/>
          <w:sz w:val="26"/>
          <w:szCs w:val="26"/>
          <w:lang w:val="en-IE"/>
        </w:rPr>
      </w:pPr>
    </w:p>
    <w:p w14:paraId="085DA766" w14:textId="77777777" w:rsidR="00815BC3" w:rsidRPr="00FC6194" w:rsidRDefault="00815BC3" w:rsidP="00BE3B8A">
      <w:pPr>
        <w:pStyle w:val="ListParagraph"/>
        <w:numPr>
          <w:ilvl w:val="0"/>
          <w:numId w:val="17"/>
        </w:numPr>
        <w:tabs>
          <w:tab w:val="left" w:pos="426"/>
          <w:tab w:val="left" w:pos="851"/>
        </w:tabs>
        <w:overflowPunct/>
        <w:autoSpaceDE/>
        <w:autoSpaceDN/>
        <w:adjustRightInd/>
        <w:spacing w:before="0" w:after="120"/>
        <w:outlineLvl w:val="2"/>
        <w:rPr>
          <w:rFonts w:ascii="Calibri" w:eastAsia="Calibri" w:hAnsi="Calibri" w:cs="Calibri"/>
          <w:b/>
          <w:bCs/>
          <w:vanish/>
          <w:color w:val="345A8A"/>
          <w:sz w:val="24"/>
          <w:szCs w:val="24"/>
          <w:lang w:val="en-IE"/>
        </w:rPr>
      </w:pPr>
      <w:bookmarkStart w:id="19" w:name="_Toc522202894"/>
      <w:bookmarkStart w:id="20" w:name="_Toc522203074"/>
      <w:bookmarkStart w:id="21" w:name="_Toc522202030"/>
      <w:bookmarkEnd w:id="19"/>
      <w:bookmarkEnd w:id="20"/>
    </w:p>
    <w:p w14:paraId="0BEB9E3E" w14:textId="77777777" w:rsidR="00E21BD0" w:rsidRPr="00FC6194" w:rsidRDefault="00E21BD0" w:rsidP="006507BA">
      <w:pPr>
        <w:pStyle w:val="Heading3"/>
        <w:rPr>
          <w:rFonts w:ascii="Calibri Light" w:eastAsia="Arial" w:hAnsi="Calibri Light" w:cs="Calibri Light"/>
          <w:lang w:val="en-IE"/>
        </w:rPr>
      </w:pPr>
      <w:bookmarkStart w:id="22" w:name="_Toc522203075"/>
      <w:r w:rsidRPr="00FC6194">
        <w:rPr>
          <w:lang w:val="en-IE"/>
        </w:rPr>
        <w:t xml:space="preserve">General </w:t>
      </w:r>
      <w:bookmarkEnd w:id="21"/>
      <w:r w:rsidRPr="00FC6194">
        <w:rPr>
          <w:lang w:val="en-IE"/>
        </w:rPr>
        <w:t>Responsibilities</w:t>
      </w:r>
      <w:bookmarkEnd w:id="22"/>
    </w:p>
    <w:p w14:paraId="68E73436" w14:textId="655D5E1A" w:rsidR="00E21BD0" w:rsidRPr="00FC6194" w:rsidRDefault="00E21BD0" w:rsidP="006507BA">
      <w:pPr>
        <w:pStyle w:val="Heading3"/>
        <w:rPr>
          <w:rFonts w:ascii="Calibri Light" w:hAnsi="Calibri Light" w:cs="Calibri Light"/>
          <w:lang w:val="en-IE"/>
        </w:rPr>
      </w:pPr>
      <w:bookmarkStart w:id="23" w:name="_Toc522203076"/>
      <w:r w:rsidRPr="00FC6194">
        <w:rPr>
          <w:lang w:val="en-IE"/>
        </w:rPr>
        <w:t xml:space="preserve">Responsibilities of </w:t>
      </w:r>
      <w:bookmarkEnd w:id="23"/>
      <w:r w:rsidR="0026230B">
        <w:rPr>
          <w:lang w:val="en-IE"/>
        </w:rPr>
        <w:t>………</w:t>
      </w:r>
    </w:p>
    <w:p w14:paraId="4A758583" w14:textId="1610B926" w:rsidR="00E21BD0" w:rsidRPr="00FC6194" w:rsidRDefault="00E21BD0" w:rsidP="006507BA">
      <w:pPr>
        <w:pStyle w:val="Heading3"/>
        <w:rPr>
          <w:lang w:val="en-IE"/>
        </w:rPr>
      </w:pPr>
      <w:bookmarkStart w:id="24" w:name="_Toc522203077"/>
      <w:r w:rsidRPr="00FC6194">
        <w:rPr>
          <w:lang w:val="en-IE"/>
        </w:rPr>
        <w:t xml:space="preserve">Responsibilities of </w:t>
      </w:r>
      <w:r w:rsidR="00CE241A" w:rsidRPr="00FC6194">
        <w:rPr>
          <w:lang w:val="en-IE"/>
        </w:rPr>
        <w:t>T</w:t>
      </w:r>
      <w:r w:rsidRPr="00FC6194">
        <w:rPr>
          <w:lang w:val="en-IE"/>
        </w:rPr>
        <w:t xml:space="preserve">hose </w:t>
      </w:r>
      <w:r w:rsidR="00CE241A" w:rsidRPr="00FC6194">
        <w:rPr>
          <w:lang w:val="en-IE"/>
        </w:rPr>
        <w:t>C</w:t>
      </w:r>
      <w:r w:rsidRPr="00FC6194">
        <w:rPr>
          <w:lang w:val="en-IE"/>
        </w:rPr>
        <w:t xml:space="preserve">onducting </w:t>
      </w:r>
      <w:r w:rsidR="00CE241A" w:rsidRPr="00FC6194">
        <w:rPr>
          <w:lang w:val="en-IE"/>
        </w:rPr>
        <w:t>R</w:t>
      </w:r>
      <w:r w:rsidRPr="00FC6194">
        <w:rPr>
          <w:lang w:val="en-IE"/>
        </w:rPr>
        <w:t xml:space="preserve">esearch and </w:t>
      </w:r>
      <w:r w:rsidR="00CE241A" w:rsidRPr="00FC6194">
        <w:rPr>
          <w:lang w:val="en-IE"/>
        </w:rPr>
        <w:t>M</w:t>
      </w:r>
      <w:r w:rsidRPr="00FC6194">
        <w:rPr>
          <w:lang w:val="en-IE"/>
        </w:rPr>
        <w:t xml:space="preserve">onitoring </w:t>
      </w:r>
      <w:r w:rsidR="00CE241A" w:rsidRPr="00FC6194">
        <w:rPr>
          <w:lang w:val="en-IE"/>
        </w:rPr>
        <w:t>A</w:t>
      </w:r>
      <w:r w:rsidRPr="00FC6194">
        <w:rPr>
          <w:lang w:val="en-IE"/>
        </w:rPr>
        <w:t xml:space="preserve">ctivities at </w:t>
      </w:r>
      <w:bookmarkEnd w:id="24"/>
      <w:r w:rsidR="0026230B">
        <w:rPr>
          <w:lang w:val="en-IE"/>
        </w:rPr>
        <w:t>………</w:t>
      </w:r>
    </w:p>
    <w:p w14:paraId="17FBD334" w14:textId="77777777" w:rsidR="00B708F1" w:rsidRPr="00FC6194" w:rsidRDefault="00980E09" w:rsidP="00815BC3">
      <w:pPr>
        <w:pStyle w:val="Heading1"/>
        <w:spacing w:line="240" w:lineRule="auto"/>
      </w:pPr>
      <w:bookmarkStart w:id="25" w:name="_Toc522203078"/>
      <w:r w:rsidRPr="00FC6194">
        <w:t>Data Handling and Data Products</w:t>
      </w:r>
      <w:bookmarkEnd w:id="25"/>
    </w:p>
    <w:p w14:paraId="2A52C6B7" w14:textId="1E33151C" w:rsidR="00B708F1" w:rsidRPr="00FC6194" w:rsidRDefault="00B708F1" w:rsidP="00E5635E">
      <w:pPr>
        <w:pStyle w:val="Heading2"/>
        <w:rPr>
          <w:lang w:val="en-IE"/>
        </w:rPr>
      </w:pPr>
      <w:bookmarkStart w:id="26" w:name="_Toc522203079"/>
      <w:r w:rsidRPr="00FC6194">
        <w:rPr>
          <w:lang w:val="en-IE"/>
        </w:rPr>
        <w:t xml:space="preserve">Research </w:t>
      </w:r>
      <w:r w:rsidR="00CE241A" w:rsidRPr="00FC6194">
        <w:rPr>
          <w:lang w:val="en-IE"/>
        </w:rPr>
        <w:t>P</w:t>
      </w:r>
      <w:r w:rsidRPr="00FC6194">
        <w:rPr>
          <w:lang w:val="en-IE"/>
        </w:rPr>
        <w:t xml:space="preserve">roject </w:t>
      </w:r>
      <w:r w:rsidR="00CE241A" w:rsidRPr="00FC6194">
        <w:rPr>
          <w:lang w:val="en-IE"/>
        </w:rPr>
        <w:t>L</w:t>
      </w:r>
      <w:r w:rsidRPr="00FC6194">
        <w:rPr>
          <w:lang w:val="en-IE"/>
        </w:rPr>
        <w:t>ifecycle</w:t>
      </w:r>
      <w:bookmarkEnd w:id="26"/>
    </w:p>
    <w:p w14:paraId="03FF42D4" w14:textId="77777777" w:rsidR="00815BC3" w:rsidRPr="00FC6194" w:rsidRDefault="00815BC3" w:rsidP="00BE3B8A">
      <w:pPr>
        <w:pStyle w:val="ListParagraph"/>
        <w:numPr>
          <w:ilvl w:val="0"/>
          <w:numId w:val="17"/>
        </w:numPr>
        <w:tabs>
          <w:tab w:val="left" w:pos="426"/>
          <w:tab w:val="left" w:pos="851"/>
        </w:tabs>
        <w:overflowPunct/>
        <w:autoSpaceDE/>
        <w:autoSpaceDN/>
        <w:adjustRightInd/>
        <w:spacing w:before="0" w:after="120"/>
        <w:outlineLvl w:val="2"/>
        <w:rPr>
          <w:rFonts w:ascii="Calibri" w:eastAsia="Calibri" w:hAnsi="Calibri" w:cs="Calibri"/>
          <w:b/>
          <w:bCs/>
          <w:vanish/>
          <w:color w:val="345A8A"/>
          <w:sz w:val="24"/>
          <w:szCs w:val="24"/>
          <w:lang w:val="en-IE"/>
        </w:rPr>
      </w:pPr>
      <w:bookmarkStart w:id="27" w:name="_Toc522202900"/>
      <w:bookmarkStart w:id="28" w:name="_Toc522203080"/>
      <w:bookmarkEnd w:id="27"/>
      <w:bookmarkEnd w:id="28"/>
    </w:p>
    <w:p w14:paraId="49EE523E" w14:textId="32568DF1" w:rsidR="00B708F1" w:rsidRPr="00CF7EE9" w:rsidRDefault="00B708F1" w:rsidP="00CF7EE9">
      <w:pPr>
        <w:pStyle w:val="Heading3"/>
        <w:rPr>
          <w:caps/>
          <w:lang w:val="en-IE"/>
        </w:rPr>
      </w:pPr>
      <w:bookmarkStart w:id="29" w:name="_Toc522203081"/>
      <w:r w:rsidRPr="00FC6194">
        <w:rPr>
          <w:lang w:val="en-IE"/>
        </w:rPr>
        <w:t xml:space="preserve">Research </w:t>
      </w:r>
      <w:r w:rsidRPr="00FC6194">
        <w:rPr>
          <w:caps/>
          <w:lang w:val="en-IE"/>
        </w:rPr>
        <w:t>P</w:t>
      </w:r>
      <w:r w:rsidRPr="00FC6194">
        <w:rPr>
          <w:lang w:val="en-IE"/>
        </w:rPr>
        <w:t>roject</w:t>
      </w:r>
      <w:r w:rsidRPr="00FC6194">
        <w:rPr>
          <w:caps/>
          <w:lang w:val="en-IE"/>
        </w:rPr>
        <w:t xml:space="preserve"> I</w:t>
      </w:r>
      <w:r w:rsidRPr="00FC6194">
        <w:rPr>
          <w:lang w:val="en-IE"/>
        </w:rPr>
        <w:t>nception</w:t>
      </w:r>
      <w:bookmarkEnd w:id="29"/>
    </w:p>
    <w:p w14:paraId="56D5EC7D" w14:textId="77777777" w:rsidR="00B708F1" w:rsidRPr="00FC6194" w:rsidRDefault="00B708F1" w:rsidP="00BE3B8A">
      <w:pPr>
        <w:pStyle w:val="ListParagraph"/>
        <w:keepNext/>
        <w:keepLines/>
        <w:numPr>
          <w:ilvl w:val="0"/>
          <w:numId w:val="11"/>
        </w:numPr>
        <w:overflowPunct/>
        <w:autoSpaceDE/>
        <w:autoSpaceDN/>
        <w:adjustRightInd/>
        <w:spacing w:after="120"/>
        <w:outlineLvl w:val="1"/>
        <w:rPr>
          <w:rFonts w:asciiTheme="minorHAnsi" w:eastAsiaTheme="majorEastAsia" w:hAnsiTheme="minorHAnsi" w:cstheme="minorHAnsi"/>
          <w:b/>
          <w:vanish/>
          <w:color w:val="345A8A"/>
          <w:sz w:val="24"/>
          <w:szCs w:val="24"/>
          <w:lang w:val="en-IE" w:eastAsia="en-US"/>
        </w:rPr>
      </w:pPr>
      <w:bookmarkStart w:id="30" w:name="_Toc522199101"/>
      <w:bookmarkStart w:id="31" w:name="_Toc522200312"/>
      <w:bookmarkStart w:id="32" w:name="_Toc522200562"/>
      <w:bookmarkStart w:id="33" w:name="_Toc522200679"/>
      <w:bookmarkStart w:id="34" w:name="_Toc522200744"/>
      <w:bookmarkStart w:id="35" w:name="_Toc522201028"/>
      <w:bookmarkStart w:id="36" w:name="_Toc522201394"/>
      <w:bookmarkStart w:id="37" w:name="_Toc522201422"/>
      <w:bookmarkStart w:id="38" w:name="_Toc522201506"/>
      <w:bookmarkStart w:id="39" w:name="_Toc522201532"/>
      <w:bookmarkStart w:id="40" w:name="_Toc522201630"/>
      <w:bookmarkStart w:id="41" w:name="_Toc522201646"/>
      <w:bookmarkStart w:id="42" w:name="_Toc522201754"/>
      <w:bookmarkStart w:id="43" w:name="_Toc522201830"/>
      <w:bookmarkStart w:id="44" w:name="_Toc522201847"/>
      <w:bookmarkStart w:id="45" w:name="_Toc522202031"/>
      <w:bookmarkStart w:id="46" w:name="_Toc522202128"/>
      <w:bookmarkStart w:id="47" w:name="_Toc522202263"/>
      <w:bookmarkStart w:id="48" w:name="_Toc522202648"/>
      <w:bookmarkStart w:id="49" w:name="_Toc522202666"/>
      <w:bookmarkStart w:id="50" w:name="_Toc522202902"/>
      <w:bookmarkStart w:id="51" w:name="_Toc522203082"/>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p>
    <w:p w14:paraId="67DE5AB0" w14:textId="77777777" w:rsidR="00B708F1" w:rsidRPr="00FC6194" w:rsidRDefault="00B708F1" w:rsidP="00BE3B8A">
      <w:pPr>
        <w:pStyle w:val="ListParagraph"/>
        <w:keepNext/>
        <w:keepLines/>
        <w:numPr>
          <w:ilvl w:val="1"/>
          <w:numId w:val="11"/>
        </w:numPr>
        <w:overflowPunct/>
        <w:autoSpaceDE/>
        <w:autoSpaceDN/>
        <w:adjustRightInd/>
        <w:spacing w:after="120"/>
        <w:outlineLvl w:val="1"/>
        <w:rPr>
          <w:rFonts w:asciiTheme="minorHAnsi" w:eastAsiaTheme="majorEastAsia" w:hAnsiTheme="minorHAnsi" w:cstheme="minorHAnsi"/>
          <w:b/>
          <w:vanish/>
          <w:color w:val="345A8A"/>
          <w:sz w:val="24"/>
          <w:szCs w:val="24"/>
          <w:lang w:val="en-IE" w:eastAsia="en-US"/>
        </w:rPr>
      </w:pPr>
      <w:bookmarkStart w:id="52" w:name="_Toc522199102"/>
      <w:bookmarkStart w:id="53" w:name="_Toc522200313"/>
      <w:bookmarkStart w:id="54" w:name="_Toc522200563"/>
      <w:bookmarkStart w:id="55" w:name="_Toc522200680"/>
      <w:bookmarkStart w:id="56" w:name="_Toc522200745"/>
      <w:bookmarkStart w:id="57" w:name="_Toc522201029"/>
      <w:bookmarkStart w:id="58" w:name="_Toc522201395"/>
      <w:bookmarkStart w:id="59" w:name="_Toc522201423"/>
      <w:bookmarkStart w:id="60" w:name="_Toc522201507"/>
      <w:bookmarkStart w:id="61" w:name="_Toc522201533"/>
      <w:bookmarkStart w:id="62" w:name="_Toc522201631"/>
      <w:bookmarkStart w:id="63" w:name="_Toc522201647"/>
      <w:bookmarkStart w:id="64" w:name="_Toc522201755"/>
      <w:bookmarkStart w:id="65" w:name="_Toc522201831"/>
      <w:bookmarkStart w:id="66" w:name="_Toc522201848"/>
      <w:bookmarkStart w:id="67" w:name="_Toc522202032"/>
      <w:bookmarkStart w:id="68" w:name="_Toc522202129"/>
      <w:bookmarkStart w:id="69" w:name="_Toc522202264"/>
      <w:bookmarkStart w:id="70" w:name="_Toc522202649"/>
      <w:bookmarkStart w:id="71" w:name="_Toc522202667"/>
      <w:bookmarkStart w:id="72" w:name="_Toc522202903"/>
      <w:bookmarkStart w:id="73" w:name="_Toc522203083"/>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p>
    <w:p w14:paraId="4BF6B3F7" w14:textId="4FD14853" w:rsidR="00596B26" w:rsidRPr="008771B3" w:rsidRDefault="00B708F1" w:rsidP="008771B3">
      <w:pPr>
        <w:pStyle w:val="Heading3"/>
        <w:rPr>
          <w:caps/>
          <w:lang w:val="en-IE"/>
        </w:rPr>
      </w:pPr>
      <w:bookmarkStart w:id="74" w:name="_Toc522203084"/>
      <w:r w:rsidRPr="00FC6194">
        <w:rPr>
          <w:lang w:val="en-IE"/>
        </w:rPr>
        <w:t xml:space="preserve">Research Project Consideration, Review, and </w:t>
      </w:r>
      <w:r w:rsidR="00CE241A" w:rsidRPr="00FC6194">
        <w:rPr>
          <w:lang w:val="en-IE"/>
        </w:rPr>
        <w:t>S</w:t>
      </w:r>
      <w:r w:rsidRPr="00FC6194">
        <w:rPr>
          <w:lang w:val="en-IE"/>
        </w:rPr>
        <w:t xml:space="preserve">ubsequent </w:t>
      </w:r>
      <w:r w:rsidR="00CE241A" w:rsidRPr="00FC6194">
        <w:rPr>
          <w:lang w:val="en-IE"/>
        </w:rPr>
        <w:t>A</w:t>
      </w:r>
      <w:r w:rsidRPr="00FC6194">
        <w:rPr>
          <w:lang w:val="en-IE"/>
        </w:rPr>
        <w:t xml:space="preserve">pproval or </w:t>
      </w:r>
      <w:r w:rsidR="00CE241A" w:rsidRPr="00FC6194">
        <w:rPr>
          <w:lang w:val="en-IE"/>
        </w:rPr>
        <w:t>R</w:t>
      </w:r>
      <w:r w:rsidRPr="00FC6194">
        <w:rPr>
          <w:lang w:val="en-IE"/>
        </w:rPr>
        <w:t>ejection</w:t>
      </w:r>
      <w:bookmarkEnd w:id="74"/>
    </w:p>
    <w:p w14:paraId="29C66615" w14:textId="77777777" w:rsidR="00B708F1" w:rsidRPr="00FC6194" w:rsidRDefault="00B708F1" w:rsidP="006507BA">
      <w:pPr>
        <w:pStyle w:val="Heading3"/>
        <w:rPr>
          <w:rFonts w:cstheme="majorBidi"/>
          <w:caps/>
          <w:lang w:val="en-IE"/>
        </w:rPr>
      </w:pPr>
      <w:bookmarkStart w:id="75" w:name="_Toc522203085"/>
      <w:r w:rsidRPr="00FC6194">
        <w:rPr>
          <w:lang w:val="en-IE"/>
        </w:rPr>
        <w:t>Project Initiation</w:t>
      </w:r>
      <w:bookmarkEnd w:id="75"/>
    </w:p>
    <w:p w14:paraId="26263C7E" w14:textId="77777777" w:rsidR="00B708F1" w:rsidRPr="00FC6194" w:rsidRDefault="00B708F1" w:rsidP="006507BA">
      <w:pPr>
        <w:pStyle w:val="Heading3"/>
        <w:rPr>
          <w:lang w:val="en-IE"/>
        </w:rPr>
      </w:pPr>
      <w:bookmarkStart w:id="76" w:name="_Toc522203086"/>
      <w:r w:rsidRPr="00FC6194">
        <w:rPr>
          <w:lang w:val="en-IE"/>
        </w:rPr>
        <w:t>Annual Project Update</w:t>
      </w:r>
      <w:bookmarkEnd w:id="76"/>
    </w:p>
    <w:p w14:paraId="3DAE48CF" w14:textId="77777777" w:rsidR="00B708F1" w:rsidRPr="00FC6194" w:rsidRDefault="00B708F1" w:rsidP="006507BA">
      <w:pPr>
        <w:pStyle w:val="Heading3"/>
        <w:rPr>
          <w:lang w:val="en-IE"/>
        </w:rPr>
      </w:pPr>
      <w:bookmarkStart w:id="77" w:name="_Toc522203087"/>
      <w:r w:rsidRPr="00FC6194">
        <w:rPr>
          <w:lang w:val="en-IE"/>
        </w:rPr>
        <w:t>Project Closure</w:t>
      </w:r>
      <w:bookmarkEnd w:id="77"/>
    </w:p>
    <w:p w14:paraId="75525A08" w14:textId="77777777" w:rsidR="007422CE" w:rsidRPr="00FC6194" w:rsidRDefault="007422CE" w:rsidP="00BE3B8A">
      <w:pPr>
        <w:pStyle w:val="ListParagraph"/>
        <w:keepNext/>
        <w:keepLines/>
        <w:numPr>
          <w:ilvl w:val="0"/>
          <w:numId w:val="14"/>
        </w:numPr>
        <w:overflowPunct/>
        <w:autoSpaceDE/>
        <w:autoSpaceDN/>
        <w:adjustRightInd/>
        <w:spacing w:after="120"/>
        <w:outlineLvl w:val="1"/>
        <w:rPr>
          <w:rFonts w:asciiTheme="minorHAnsi" w:eastAsiaTheme="majorEastAsia" w:hAnsiTheme="minorHAnsi" w:cstheme="minorHAnsi"/>
          <w:b/>
          <w:vanish/>
          <w:color w:val="2F5496" w:themeColor="accent1" w:themeShade="BF"/>
          <w:sz w:val="28"/>
          <w:szCs w:val="28"/>
          <w:lang w:val="en-IE" w:eastAsia="en-US"/>
        </w:rPr>
      </w:pPr>
      <w:bookmarkStart w:id="78" w:name="_Toc522201030"/>
      <w:bookmarkStart w:id="79" w:name="_Toc522201396"/>
      <w:bookmarkStart w:id="80" w:name="_Toc522201424"/>
      <w:bookmarkStart w:id="81" w:name="_Toc522201508"/>
      <w:bookmarkStart w:id="82" w:name="_Toc522201534"/>
      <w:bookmarkStart w:id="83" w:name="_Toc522201632"/>
      <w:bookmarkStart w:id="84" w:name="_Toc522201648"/>
      <w:bookmarkStart w:id="85" w:name="_Toc522201756"/>
      <w:bookmarkStart w:id="86" w:name="_Toc522201832"/>
      <w:bookmarkStart w:id="87" w:name="_Toc522201849"/>
      <w:bookmarkStart w:id="88" w:name="_Toc522202033"/>
      <w:bookmarkStart w:id="89" w:name="_Toc522202130"/>
      <w:bookmarkStart w:id="90" w:name="_Toc522202265"/>
      <w:bookmarkStart w:id="91" w:name="_Toc522202650"/>
      <w:bookmarkStart w:id="92" w:name="_Toc522202668"/>
      <w:bookmarkStart w:id="93" w:name="_Toc522202908"/>
      <w:bookmarkStart w:id="94" w:name="_Toc522203088"/>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p>
    <w:p w14:paraId="7354CA05" w14:textId="77777777" w:rsidR="00B708F1" w:rsidRPr="00FC6194" w:rsidRDefault="00B708F1" w:rsidP="00E5635E">
      <w:pPr>
        <w:pStyle w:val="Heading2"/>
        <w:rPr>
          <w:lang w:val="en-IE"/>
        </w:rPr>
      </w:pPr>
      <w:bookmarkStart w:id="95" w:name="_Toc522201397"/>
      <w:bookmarkStart w:id="96" w:name="_Toc522203089"/>
      <w:r w:rsidRPr="00FC6194">
        <w:rPr>
          <w:lang w:val="en-IE"/>
        </w:rPr>
        <w:t>Metadata and Data Standards, Requirements, and Best Practices</w:t>
      </w:r>
      <w:bookmarkEnd w:id="95"/>
      <w:bookmarkEnd w:id="96"/>
    </w:p>
    <w:p w14:paraId="16D713A3" w14:textId="77777777" w:rsidR="00B708F1" w:rsidRPr="00FC6194" w:rsidRDefault="00B708F1" w:rsidP="00BE3B8A">
      <w:pPr>
        <w:pStyle w:val="ListParagraph"/>
        <w:keepNext/>
        <w:keepLines/>
        <w:numPr>
          <w:ilvl w:val="0"/>
          <w:numId w:val="11"/>
        </w:numPr>
        <w:overflowPunct/>
        <w:autoSpaceDE/>
        <w:autoSpaceDN/>
        <w:adjustRightInd/>
        <w:spacing w:after="0"/>
        <w:outlineLvl w:val="1"/>
        <w:rPr>
          <w:rFonts w:asciiTheme="minorHAnsi" w:eastAsiaTheme="majorEastAsia" w:hAnsiTheme="minorHAnsi" w:cstheme="minorHAnsi"/>
          <w:b/>
          <w:vanish/>
          <w:color w:val="345A8A"/>
          <w:sz w:val="28"/>
          <w:szCs w:val="28"/>
          <w:lang w:val="en-IE" w:eastAsia="en-US"/>
        </w:rPr>
      </w:pPr>
      <w:bookmarkStart w:id="97" w:name="_Toc522199108"/>
      <w:bookmarkStart w:id="98" w:name="_Toc522200319"/>
      <w:bookmarkStart w:id="99" w:name="_Toc522200569"/>
      <w:bookmarkStart w:id="100" w:name="_Toc522200686"/>
      <w:bookmarkStart w:id="101" w:name="_Toc522200751"/>
      <w:bookmarkStart w:id="102" w:name="_Toc522201032"/>
      <w:bookmarkStart w:id="103" w:name="_Toc522201398"/>
      <w:bookmarkStart w:id="104" w:name="_Toc522201426"/>
      <w:bookmarkStart w:id="105" w:name="_Toc522201510"/>
      <w:bookmarkStart w:id="106" w:name="_Toc522201536"/>
      <w:bookmarkStart w:id="107" w:name="_Toc522201634"/>
      <w:bookmarkStart w:id="108" w:name="_Toc522201650"/>
      <w:bookmarkStart w:id="109" w:name="_Toc522201757"/>
      <w:bookmarkStart w:id="110" w:name="_Toc522201833"/>
      <w:bookmarkStart w:id="111" w:name="_Toc522201850"/>
      <w:bookmarkStart w:id="112" w:name="_Toc522202034"/>
      <w:bookmarkStart w:id="113" w:name="_Toc522202131"/>
      <w:bookmarkStart w:id="114" w:name="_Toc522202266"/>
      <w:bookmarkStart w:id="115" w:name="_Toc522202651"/>
      <w:bookmarkStart w:id="116" w:name="_Toc522202669"/>
      <w:bookmarkStart w:id="117" w:name="_Toc522202910"/>
      <w:bookmarkStart w:id="118" w:name="_Toc522203090"/>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p>
    <w:p w14:paraId="54190465" w14:textId="77777777" w:rsidR="007422CE" w:rsidRPr="00FC6194" w:rsidRDefault="007422CE" w:rsidP="00BE3B8A">
      <w:pPr>
        <w:pStyle w:val="ListParagraph"/>
        <w:numPr>
          <w:ilvl w:val="0"/>
          <w:numId w:val="4"/>
        </w:numPr>
        <w:tabs>
          <w:tab w:val="left" w:pos="426"/>
          <w:tab w:val="left" w:pos="851"/>
        </w:tabs>
        <w:overflowPunct/>
        <w:autoSpaceDE/>
        <w:autoSpaceDN/>
        <w:adjustRightInd/>
        <w:spacing w:before="120" w:after="120"/>
        <w:rPr>
          <w:rFonts w:ascii="Calibri" w:eastAsia="Calibri" w:hAnsi="Calibri" w:cs="Calibri"/>
          <w:b/>
          <w:bCs/>
          <w:vanish/>
          <w:color w:val="345A8A"/>
          <w:sz w:val="24"/>
          <w:szCs w:val="24"/>
          <w:lang w:val="en-IE"/>
        </w:rPr>
      </w:pPr>
    </w:p>
    <w:p w14:paraId="5ECA68A9" w14:textId="77777777" w:rsidR="00815BC3" w:rsidRPr="00FC6194" w:rsidRDefault="00815BC3" w:rsidP="00BE3B8A">
      <w:pPr>
        <w:pStyle w:val="ListParagraph"/>
        <w:numPr>
          <w:ilvl w:val="0"/>
          <w:numId w:val="17"/>
        </w:numPr>
        <w:tabs>
          <w:tab w:val="left" w:pos="426"/>
          <w:tab w:val="left" w:pos="851"/>
        </w:tabs>
        <w:overflowPunct/>
        <w:autoSpaceDE/>
        <w:autoSpaceDN/>
        <w:adjustRightInd/>
        <w:spacing w:before="0" w:after="120"/>
        <w:outlineLvl w:val="2"/>
        <w:rPr>
          <w:rFonts w:ascii="Calibri" w:eastAsia="Calibri" w:hAnsi="Calibri" w:cs="Calibri"/>
          <w:b/>
          <w:bCs/>
          <w:vanish/>
          <w:color w:val="345A8A"/>
          <w:sz w:val="24"/>
          <w:szCs w:val="24"/>
          <w:lang w:val="en-IE"/>
        </w:rPr>
      </w:pPr>
      <w:bookmarkStart w:id="119" w:name="_Toc522202911"/>
      <w:bookmarkStart w:id="120" w:name="_Toc522203091"/>
      <w:bookmarkEnd w:id="119"/>
      <w:bookmarkEnd w:id="120"/>
    </w:p>
    <w:p w14:paraId="161E10A9" w14:textId="77777777" w:rsidR="00B708F1" w:rsidRPr="00FC6194" w:rsidRDefault="004D7A2E" w:rsidP="006507BA">
      <w:pPr>
        <w:pStyle w:val="Heading3"/>
        <w:rPr>
          <w:lang w:val="en-IE"/>
        </w:rPr>
      </w:pPr>
      <w:bookmarkStart w:id="121" w:name="_Toc522203092"/>
      <w:r w:rsidRPr="00FC6194">
        <w:rPr>
          <w:lang w:val="en-IE"/>
        </w:rPr>
        <w:t xml:space="preserve">Detailed </w:t>
      </w:r>
      <w:r w:rsidR="00B708F1" w:rsidRPr="00FC6194">
        <w:rPr>
          <w:lang w:val="en-IE"/>
        </w:rPr>
        <w:t>Metadata</w:t>
      </w:r>
      <w:bookmarkEnd w:id="121"/>
    </w:p>
    <w:p w14:paraId="5BD773A3" w14:textId="77777777" w:rsidR="00B708F1" w:rsidRPr="00FC6194" w:rsidRDefault="00B708F1" w:rsidP="00BE3B8A">
      <w:pPr>
        <w:pStyle w:val="ListParagraph"/>
        <w:keepNext/>
        <w:keepLines/>
        <w:numPr>
          <w:ilvl w:val="0"/>
          <w:numId w:val="13"/>
        </w:numPr>
        <w:tabs>
          <w:tab w:val="left" w:pos="851"/>
        </w:tabs>
        <w:overflowPunct/>
        <w:autoSpaceDE/>
        <w:autoSpaceDN/>
        <w:adjustRightInd/>
        <w:spacing w:after="0"/>
        <w:outlineLvl w:val="1"/>
        <w:rPr>
          <w:rFonts w:asciiTheme="minorHAnsi" w:eastAsiaTheme="majorEastAsia" w:hAnsiTheme="minorHAnsi" w:cstheme="minorHAnsi"/>
          <w:b/>
          <w:vanish/>
          <w:color w:val="345A8A"/>
          <w:sz w:val="28"/>
          <w:szCs w:val="28"/>
          <w:lang w:val="en-IE" w:eastAsia="en-US"/>
        </w:rPr>
      </w:pPr>
      <w:bookmarkStart w:id="122" w:name="_Toc522199111"/>
      <w:bookmarkStart w:id="123" w:name="_Toc522200322"/>
      <w:bookmarkStart w:id="124" w:name="_Toc522200572"/>
      <w:bookmarkStart w:id="125" w:name="_Toc522200689"/>
      <w:bookmarkStart w:id="126" w:name="_Toc522200754"/>
      <w:bookmarkStart w:id="127" w:name="_Toc522201034"/>
      <w:bookmarkStart w:id="128" w:name="_Toc522201400"/>
      <w:bookmarkStart w:id="129" w:name="_Toc522201428"/>
      <w:bookmarkStart w:id="130" w:name="_Toc522201512"/>
      <w:bookmarkStart w:id="131" w:name="_Toc522201538"/>
      <w:bookmarkStart w:id="132" w:name="_Toc522201636"/>
      <w:bookmarkStart w:id="133" w:name="_Toc522201652"/>
      <w:bookmarkStart w:id="134" w:name="_Toc522201759"/>
      <w:bookmarkStart w:id="135" w:name="_Toc522201834"/>
      <w:bookmarkStart w:id="136" w:name="_Toc522201851"/>
      <w:bookmarkStart w:id="137" w:name="_Toc522202035"/>
      <w:bookmarkStart w:id="138" w:name="_Toc522202132"/>
      <w:bookmarkStart w:id="139" w:name="_Toc522202267"/>
      <w:bookmarkStart w:id="140" w:name="_Toc522202652"/>
      <w:bookmarkStart w:id="141" w:name="_Toc522202670"/>
      <w:bookmarkStart w:id="142" w:name="_Toc522202913"/>
      <w:bookmarkStart w:id="143" w:name="_Toc522203093"/>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p>
    <w:p w14:paraId="737C092E" w14:textId="77777777" w:rsidR="00B708F1" w:rsidRPr="00FC6194" w:rsidRDefault="00B708F1" w:rsidP="00BE3B8A">
      <w:pPr>
        <w:pStyle w:val="ListParagraph"/>
        <w:keepNext/>
        <w:keepLines/>
        <w:numPr>
          <w:ilvl w:val="0"/>
          <w:numId w:val="13"/>
        </w:numPr>
        <w:tabs>
          <w:tab w:val="left" w:pos="851"/>
        </w:tabs>
        <w:overflowPunct/>
        <w:autoSpaceDE/>
        <w:autoSpaceDN/>
        <w:adjustRightInd/>
        <w:spacing w:after="0"/>
        <w:outlineLvl w:val="1"/>
        <w:rPr>
          <w:rFonts w:asciiTheme="minorHAnsi" w:eastAsiaTheme="majorEastAsia" w:hAnsiTheme="minorHAnsi" w:cstheme="minorHAnsi"/>
          <w:b/>
          <w:vanish/>
          <w:color w:val="345A8A"/>
          <w:sz w:val="28"/>
          <w:szCs w:val="28"/>
          <w:lang w:val="en-IE" w:eastAsia="en-US"/>
        </w:rPr>
      </w:pPr>
      <w:bookmarkStart w:id="144" w:name="_Toc522199112"/>
      <w:bookmarkStart w:id="145" w:name="_Toc522200323"/>
      <w:bookmarkStart w:id="146" w:name="_Toc522200573"/>
      <w:bookmarkStart w:id="147" w:name="_Toc522200690"/>
      <w:bookmarkStart w:id="148" w:name="_Toc522200755"/>
      <w:bookmarkStart w:id="149" w:name="_Toc522201035"/>
      <w:bookmarkStart w:id="150" w:name="_Toc522201401"/>
      <w:bookmarkStart w:id="151" w:name="_Toc522201429"/>
      <w:bookmarkStart w:id="152" w:name="_Toc522201513"/>
      <w:bookmarkStart w:id="153" w:name="_Toc522201539"/>
      <w:bookmarkStart w:id="154" w:name="_Toc522201637"/>
      <w:bookmarkStart w:id="155" w:name="_Toc522201653"/>
      <w:bookmarkStart w:id="156" w:name="_Toc522201760"/>
      <w:bookmarkStart w:id="157" w:name="_Toc522201835"/>
      <w:bookmarkStart w:id="158" w:name="_Toc522201852"/>
      <w:bookmarkStart w:id="159" w:name="_Toc522202036"/>
      <w:bookmarkStart w:id="160" w:name="_Toc522202133"/>
      <w:bookmarkStart w:id="161" w:name="_Toc522202268"/>
      <w:bookmarkStart w:id="162" w:name="_Toc522202653"/>
      <w:bookmarkStart w:id="163" w:name="_Toc522202671"/>
      <w:bookmarkStart w:id="164" w:name="_Toc522202914"/>
      <w:bookmarkStart w:id="165" w:name="_Toc522203094"/>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p>
    <w:p w14:paraId="78792929" w14:textId="77777777" w:rsidR="00B708F1" w:rsidRPr="00FC6194" w:rsidRDefault="00B708F1" w:rsidP="00BE3B8A">
      <w:pPr>
        <w:pStyle w:val="ListParagraph"/>
        <w:keepNext/>
        <w:keepLines/>
        <w:numPr>
          <w:ilvl w:val="1"/>
          <w:numId w:val="13"/>
        </w:numPr>
        <w:tabs>
          <w:tab w:val="left" w:pos="851"/>
        </w:tabs>
        <w:overflowPunct/>
        <w:autoSpaceDE/>
        <w:autoSpaceDN/>
        <w:adjustRightInd/>
        <w:spacing w:after="0"/>
        <w:outlineLvl w:val="1"/>
        <w:rPr>
          <w:rFonts w:asciiTheme="minorHAnsi" w:eastAsiaTheme="majorEastAsia" w:hAnsiTheme="minorHAnsi" w:cstheme="minorHAnsi"/>
          <w:b/>
          <w:vanish/>
          <w:color w:val="345A8A"/>
          <w:sz w:val="28"/>
          <w:szCs w:val="28"/>
          <w:lang w:val="en-IE" w:eastAsia="en-US"/>
        </w:rPr>
      </w:pPr>
      <w:bookmarkStart w:id="166" w:name="_Toc522199113"/>
      <w:bookmarkStart w:id="167" w:name="_Toc522200324"/>
      <w:bookmarkStart w:id="168" w:name="_Toc522200574"/>
      <w:bookmarkStart w:id="169" w:name="_Toc522200691"/>
      <w:bookmarkStart w:id="170" w:name="_Toc522200756"/>
      <w:bookmarkStart w:id="171" w:name="_Toc522201036"/>
      <w:bookmarkStart w:id="172" w:name="_Toc522201402"/>
      <w:bookmarkStart w:id="173" w:name="_Toc522201430"/>
      <w:bookmarkStart w:id="174" w:name="_Toc522201514"/>
      <w:bookmarkStart w:id="175" w:name="_Toc522201540"/>
      <w:bookmarkStart w:id="176" w:name="_Toc522201638"/>
      <w:bookmarkStart w:id="177" w:name="_Toc522201654"/>
      <w:bookmarkStart w:id="178" w:name="_Toc522201761"/>
      <w:bookmarkStart w:id="179" w:name="_Toc522201836"/>
      <w:bookmarkStart w:id="180" w:name="_Toc522201853"/>
      <w:bookmarkStart w:id="181" w:name="_Toc522202037"/>
      <w:bookmarkStart w:id="182" w:name="_Toc522202134"/>
      <w:bookmarkStart w:id="183" w:name="_Toc522202269"/>
      <w:bookmarkStart w:id="184" w:name="_Toc522202654"/>
      <w:bookmarkStart w:id="185" w:name="_Toc522202672"/>
      <w:bookmarkStart w:id="186" w:name="_Toc522202915"/>
      <w:bookmarkStart w:id="187" w:name="_Toc52220309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p>
    <w:p w14:paraId="5B2D090C" w14:textId="77777777" w:rsidR="00B708F1" w:rsidRPr="00FC6194" w:rsidRDefault="00B708F1" w:rsidP="006507BA">
      <w:pPr>
        <w:pStyle w:val="Heading3"/>
        <w:rPr>
          <w:lang w:val="en-IE"/>
        </w:rPr>
      </w:pPr>
      <w:bookmarkStart w:id="188" w:name="_Toc522203096"/>
      <w:r w:rsidRPr="00FC6194">
        <w:rPr>
          <w:lang w:val="en-IE"/>
        </w:rPr>
        <w:t>Data standards and requirements</w:t>
      </w:r>
      <w:bookmarkEnd w:id="188"/>
    </w:p>
    <w:p w14:paraId="69C0F4A3" w14:textId="5EBD0816" w:rsidR="00B708F1" w:rsidRPr="00FC6194" w:rsidRDefault="00B708F1" w:rsidP="00815BC3">
      <w:pPr>
        <w:autoSpaceDE w:val="0"/>
        <w:autoSpaceDN w:val="0"/>
        <w:adjustRightInd w:val="0"/>
        <w:spacing w:before="120" w:after="0" w:line="240" w:lineRule="auto"/>
        <w:ind w:left="357"/>
        <w:rPr>
          <w:rFonts w:asciiTheme="majorHAnsi" w:hAnsiTheme="majorHAnsi" w:cstheme="majorHAnsi"/>
          <w:lang w:eastAsia="ja-JP"/>
        </w:rPr>
      </w:pPr>
    </w:p>
    <w:p w14:paraId="2A7604E8" w14:textId="77777777" w:rsidR="007422CE" w:rsidRPr="00FC6194" w:rsidRDefault="007422CE" w:rsidP="00BE3B8A">
      <w:pPr>
        <w:pStyle w:val="ListParagraph"/>
        <w:numPr>
          <w:ilvl w:val="0"/>
          <w:numId w:val="2"/>
        </w:numPr>
        <w:tabs>
          <w:tab w:val="left" w:pos="426"/>
        </w:tabs>
        <w:overflowPunct/>
        <w:autoSpaceDE/>
        <w:autoSpaceDN/>
        <w:adjustRightInd/>
        <w:rPr>
          <w:rFonts w:ascii="Calibri" w:eastAsia="Calibri" w:hAnsi="Calibri" w:cs="Calibri"/>
          <w:b/>
          <w:bCs/>
          <w:vanish/>
          <w:color w:val="345A8A"/>
          <w:sz w:val="32"/>
          <w:szCs w:val="32"/>
          <w:lang w:val="en-IE"/>
        </w:rPr>
      </w:pPr>
    </w:p>
    <w:p w14:paraId="0CA6FD25" w14:textId="77777777" w:rsidR="007422CE" w:rsidRPr="00FC6194" w:rsidRDefault="007422CE" w:rsidP="00BE3B8A">
      <w:pPr>
        <w:pStyle w:val="ListParagraph"/>
        <w:numPr>
          <w:ilvl w:val="0"/>
          <w:numId w:val="2"/>
        </w:numPr>
        <w:tabs>
          <w:tab w:val="left" w:pos="426"/>
        </w:tabs>
        <w:overflowPunct/>
        <w:autoSpaceDE/>
        <w:autoSpaceDN/>
        <w:adjustRightInd/>
        <w:rPr>
          <w:rFonts w:ascii="Calibri" w:eastAsia="Calibri" w:hAnsi="Calibri" w:cs="Calibri"/>
          <w:b/>
          <w:bCs/>
          <w:vanish/>
          <w:color w:val="345A8A"/>
          <w:sz w:val="32"/>
          <w:szCs w:val="32"/>
          <w:lang w:val="en-IE"/>
        </w:rPr>
      </w:pPr>
    </w:p>
    <w:p w14:paraId="7D4A2524" w14:textId="77777777" w:rsidR="007422CE" w:rsidRPr="00FC6194" w:rsidRDefault="007422CE" w:rsidP="00BE3B8A">
      <w:pPr>
        <w:pStyle w:val="ListParagraph"/>
        <w:numPr>
          <w:ilvl w:val="0"/>
          <w:numId w:val="2"/>
        </w:numPr>
        <w:tabs>
          <w:tab w:val="left" w:pos="426"/>
        </w:tabs>
        <w:overflowPunct/>
        <w:autoSpaceDE/>
        <w:autoSpaceDN/>
        <w:adjustRightInd/>
        <w:rPr>
          <w:rFonts w:ascii="Calibri" w:eastAsia="Calibri" w:hAnsi="Calibri" w:cs="Calibri"/>
          <w:b/>
          <w:bCs/>
          <w:vanish/>
          <w:color w:val="345A8A"/>
          <w:sz w:val="32"/>
          <w:szCs w:val="32"/>
          <w:lang w:val="en-IE"/>
        </w:rPr>
      </w:pPr>
    </w:p>
    <w:p w14:paraId="207FD8D5" w14:textId="77777777" w:rsidR="007422CE" w:rsidRPr="00FC6194" w:rsidRDefault="007422CE" w:rsidP="00BE3B8A">
      <w:pPr>
        <w:pStyle w:val="ListParagraph"/>
        <w:numPr>
          <w:ilvl w:val="0"/>
          <w:numId w:val="2"/>
        </w:numPr>
        <w:tabs>
          <w:tab w:val="left" w:pos="426"/>
        </w:tabs>
        <w:overflowPunct/>
        <w:autoSpaceDE/>
        <w:autoSpaceDN/>
        <w:adjustRightInd/>
        <w:rPr>
          <w:rFonts w:ascii="Calibri" w:eastAsia="Calibri" w:hAnsi="Calibri" w:cs="Calibri"/>
          <w:b/>
          <w:bCs/>
          <w:vanish/>
          <w:color w:val="345A8A"/>
          <w:sz w:val="32"/>
          <w:szCs w:val="32"/>
          <w:lang w:val="en-IE"/>
        </w:rPr>
      </w:pPr>
    </w:p>
    <w:p w14:paraId="63AE1581" w14:textId="77777777" w:rsidR="007422CE" w:rsidRPr="00FC6194" w:rsidRDefault="007422CE" w:rsidP="00BE3B8A">
      <w:pPr>
        <w:pStyle w:val="ListParagraph"/>
        <w:numPr>
          <w:ilvl w:val="0"/>
          <w:numId w:val="2"/>
        </w:numPr>
        <w:tabs>
          <w:tab w:val="left" w:pos="426"/>
        </w:tabs>
        <w:overflowPunct/>
        <w:autoSpaceDE/>
        <w:autoSpaceDN/>
        <w:adjustRightInd/>
        <w:rPr>
          <w:rFonts w:ascii="Calibri" w:eastAsia="Calibri" w:hAnsi="Calibri" w:cs="Calibri"/>
          <w:b/>
          <w:bCs/>
          <w:vanish/>
          <w:color w:val="345A8A"/>
          <w:sz w:val="32"/>
          <w:szCs w:val="32"/>
          <w:lang w:val="en-IE"/>
        </w:rPr>
      </w:pPr>
    </w:p>
    <w:p w14:paraId="287BE38F" w14:textId="77777777" w:rsidR="007422CE" w:rsidRPr="00FC6194" w:rsidRDefault="007422CE" w:rsidP="00BE3B8A">
      <w:pPr>
        <w:pStyle w:val="ListParagraph"/>
        <w:numPr>
          <w:ilvl w:val="0"/>
          <w:numId w:val="2"/>
        </w:numPr>
        <w:tabs>
          <w:tab w:val="left" w:pos="426"/>
        </w:tabs>
        <w:overflowPunct/>
        <w:autoSpaceDE/>
        <w:autoSpaceDN/>
        <w:adjustRightInd/>
        <w:rPr>
          <w:rFonts w:ascii="Calibri" w:eastAsia="Calibri" w:hAnsi="Calibri" w:cs="Calibri"/>
          <w:b/>
          <w:bCs/>
          <w:vanish/>
          <w:color w:val="345A8A"/>
          <w:sz w:val="32"/>
          <w:szCs w:val="32"/>
          <w:lang w:val="en-IE"/>
        </w:rPr>
      </w:pPr>
    </w:p>
    <w:p w14:paraId="33D5BBCB" w14:textId="77777777" w:rsidR="007422CE" w:rsidRPr="00FC6194" w:rsidRDefault="007422CE" w:rsidP="00BE3B8A">
      <w:pPr>
        <w:pStyle w:val="ListParagraph"/>
        <w:numPr>
          <w:ilvl w:val="0"/>
          <w:numId w:val="2"/>
        </w:numPr>
        <w:tabs>
          <w:tab w:val="left" w:pos="426"/>
        </w:tabs>
        <w:overflowPunct/>
        <w:autoSpaceDE/>
        <w:autoSpaceDN/>
        <w:adjustRightInd/>
        <w:rPr>
          <w:rFonts w:ascii="Calibri" w:eastAsia="Calibri" w:hAnsi="Calibri" w:cs="Calibri"/>
          <w:b/>
          <w:bCs/>
          <w:vanish/>
          <w:color w:val="345A8A"/>
          <w:sz w:val="32"/>
          <w:szCs w:val="32"/>
          <w:lang w:val="en-IE"/>
        </w:rPr>
      </w:pPr>
    </w:p>
    <w:p w14:paraId="2992223B" w14:textId="77777777" w:rsidR="007422CE" w:rsidRPr="00FC6194" w:rsidRDefault="007422CE" w:rsidP="00BE3B8A">
      <w:pPr>
        <w:pStyle w:val="ListParagraph"/>
        <w:numPr>
          <w:ilvl w:val="0"/>
          <w:numId w:val="2"/>
        </w:numPr>
        <w:tabs>
          <w:tab w:val="left" w:pos="426"/>
        </w:tabs>
        <w:overflowPunct/>
        <w:autoSpaceDE/>
        <w:autoSpaceDN/>
        <w:adjustRightInd/>
        <w:rPr>
          <w:rFonts w:ascii="Calibri" w:eastAsia="Calibri" w:hAnsi="Calibri" w:cs="Calibri"/>
          <w:b/>
          <w:bCs/>
          <w:vanish/>
          <w:color w:val="345A8A"/>
          <w:sz w:val="32"/>
          <w:szCs w:val="32"/>
          <w:lang w:val="en-IE"/>
        </w:rPr>
      </w:pPr>
    </w:p>
    <w:p w14:paraId="6637EFD9" w14:textId="77777777" w:rsidR="00BA7CF1" w:rsidRPr="00FC6194" w:rsidRDefault="00BA7CF1" w:rsidP="00E5635E">
      <w:pPr>
        <w:pStyle w:val="Heading2"/>
        <w:rPr>
          <w:sz w:val="20"/>
          <w:szCs w:val="20"/>
          <w:lang w:val="en-IE"/>
        </w:rPr>
      </w:pPr>
      <w:bookmarkStart w:id="189" w:name="_Toc522203097"/>
      <w:r w:rsidRPr="00FC6194">
        <w:rPr>
          <w:lang w:val="en-IE"/>
        </w:rPr>
        <w:t>Contact Information</w:t>
      </w:r>
      <w:bookmarkEnd w:id="189"/>
    </w:p>
    <w:p w14:paraId="79AB79C0" w14:textId="26F8C4C0" w:rsidR="00BA7CF1" w:rsidRPr="00FC6194" w:rsidRDefault="00BA7CF1" w:rsidP="00F30032">
      <w:pPr>
        <w:pStyle w:val="Heading1"/>
        <w:spacing w:after="120" w:line="240" w:lineRule="auto"/>
      </w:pPr>
      <w:bookmarkStart w:id="190" w:name="_Toc522203099"/>
      <w:r w:rsidRPr="00FC6194">
        <w:t xml:space="preserve">Annex </w:t>
      </w:r>
      <w:r w:rsidR="00596B26" w:rsidRPr="00FC6194">
        <w:t>A</w:t>
      </w:r>
      <w:r w:rsidRPr="00FC6194">
        <w:t xml:space="preserve">: </w:t>
      </w:r>
      <w:r w:rsidR="00CF7EE9">
        <w:t>……</w:t>
      </w:r>
      <w:r w:rsidR="009E0E03" w:rsidRPr="00FC6194">
        <w:t xml:space="preserve"> Field Station</w:t>
      </w:r>
      <w:bookmarkEnd w:id="190"/>
      <w:r w:rsidR="00F30032" w:rsidRPr="00FC6194">
        <w:t xml:space="preserve"> </w:t>
      </w:r>
    </w:p>
    <w:p w14:paraId="74E61EF2" w14:textId="51F5DFA3" w:rsidR="00BA7CF1" w:rsidRPr="00FC6194" w:rsidRDefault="00BA7CF1" w:rsidP="00815BC3">
      <w:pPr>
        <w:pStyle w:val="Heading1"/>
        <w:spacing w:line="240" w:lineRule="auto"/>
      </w:pPr>
      <w:bookmarkStart w:id="191" w:name="_Toc522203100"/>
      <w:r w:rsidRPr="00FC6194">
        <w:t xml:space="preserve">Annex </w:t>
      </w:r>
      <w:r w:rsidR="00596B26" w:rsidRPr="00FC6194">
        <w:t>B</w:t>
      </w:r>
      <w:r w:rsidRPr="00FC6194">
        <w:t xml:space="preserve">: </w:t>
      </w:r>
      <w:r w:rsidR="009E0E03" w:rsidRPr="00FC6194">
        <w:t>Arctic Biodiversity Data Service</w:t>
      </w:r>
      <w:bookmarkEnd w:id="191"/>
      <w:r w:rsidR="009E0E03" w:rsidRPr="00FC6194">
        <w:t xml:space="preserve"> </w:t>
      </w:r>
    </w:p>
    <w:p w14:paraId="5836716C" w14:textId="77777777" w:rsidR="00596B26" w:rsidRPr="00FC6194" w:rsidRDefault="00596B26" w:rsidP="00815BC3">
      <w:pPr>
        <w:pStyle w:val="NormalWeb"/>
        <w:shd w:val="clear" w:color="auto" w:fill="FFFFFF"/>
        <w:spacing w:before="0" w:beforeAutospacing="0" w:after="120"/>
        <w:rPr>
          <w:rFonts w:asciiTheme="majorHAnsi" w:hAnsiTheme="majorHAnsi" w:cstheme="majorHAnsi"/>
          <w:sz w:val="22"/>
          <w:szCs w:val="22"/>
          <w:lang w:val="en-IE"/>
        </w:rPr>
      </w:pPr>
      <w:r w:rsidRPr="00FC6194">
        <w:rPr>
          <w:rFonts w:asciiTheme="majorHAnsi" w:hAnsiTheme="majorHAnsi" w:cstheme="majorHAnsi"/>
          <w:color w:val="616161"/>
          <w:sz w:val="22"/>
          <w:szCs w:val="22"/>
          <w:shd w:val="clear" w:color="auto" w:fill="FFFFFF"/>
          <w:lang w:val="en-IE"/>
        </w:rPr>
        <w:t xml:space="preserve">The </w:t>
      </w:r>
      <w:r w:rsidRPr="00FC6194">
        <w:rPr>
          <w:rFonts w:asciiTheme="majorHAnsi" w:hAnsiTheme="majorHAnsi" w:cstheme="majorHAnsi"/>
          <w:sz w:val="22"/>
          <w:szCs w:val="22"/>
          <w:lang w:val="en-IE"/>
        </w:rPr>
        <w:t xml:space="preserve">Conservation of Arctic Flora and Fauna (CAFF – </w:t>
      </w:r>
      <w:hyperlink r:id="rId13" w:history="1">
        <w:r w:rsidRPr="00FC6194">
          <w:rPr>
            <w:rStyle w:val="Hyperlink"/>
            <w:rFonts w:asciiTheme="majorHAnsi" w:hAnsiTheme="majorHAnsi" w:cstheme="majorHAnsi"/>
            <w:sz w:val="22"/>
            <w:szCs w:val="22"/>
            <w:lang w:val="en-IE"/>
          </w:rPr>
          <w:t>www.caff.is</w:t>
        </w:r>
      </w:hyperlink>
      <w:r w:rsidRPr="00FC6194">
        <w:rPr>
          <w:rFonts w:asciiTheme="majorHAnsi" w:hAnsiTheme="majorHAnsi" w:cstheme="majorHAnsi"/>
          <w:sz w:val="22"/>
          <w:szCs w:val="22"/>
          <w:lang w:val="en-IE"/>
        </w:rPr>
        <w:t>)</w:t>
      </w:r>
      <w:r w:rsidRPr="00FC6194">
        <w:rPr>
          <w:rFonts w:asciiTheme="majorHAnsi" w:hAnsiTheme="majorHAnsi" w:cstheme="majorHAnsi"/>
          <w:color w:val="616161"/>
          <w:sz w:val="22"/>
          <w:szCs w:val="22"/>
          <w:shd w:val="clear" w:color="auto" w:fill="FFFFFF"/>
          <w:lang w:val="en-IE"/>
        </w:rPr>
        <w:t xml:space="preserve"> is the biodiversity working group of the </w:t>
      </w:r>
      <w:hyperlink r:id="rId14" w:tgtFrame="_self" w:history="1">
        <w:r w:rsidRPr="00FC6194">
          <w:rPr>
            <w:rStyle w:val="Hyperlink"/>
            <w:rFonts w:asciiTheme="majorHAnsi" w:hAnsiTheme="majorHAnsi" w:cstheme="majorHAnsi"/>
            <w:color w:val="0088CC"/>
            <w:sz w:val="22"/>
            <w:szCs w:val="22"/>
            <w:shd w:val="clear" w:color="auto" w:fill="FFFFFF"/>
            <w:lang w:val="en-IE"/>
          </w:rPr>
          <w:t>Arctic Council</w:t>
        </w:r>
      </w:hyperlink>
      <w:r w:rsidRPr="00FC6194">
        <w:rPr>
          <w:rFonts w:asciiTheme="majorHAnsi" w:hAnsiTheme="majorHAnsi" w:cstheme="majorHAnsi"/>
          <w:color w:val="616161"/>
          <w:sz w:val="22"/>
          <w:szCs w:val="22"/>
          <w:shd w:val="clear" w:color="auto" w:fill="FFFFFF"/>
          <w:lang w:val="en-IE"/>
        </w:rPr>
        <w:t> and consists of National Representatives assigned by each of the eight Arctic Council Member States, representatives of Indigenous Peoples' organizations that are Permanent Participants to the Council, and Arctic Council observer countries and organizations. </w:t>
      </w:r>
    </w:p>
    <w:p w14:paraId="0B5957D2" w14:textId="4162864B" w:rsidR="00596B26" w:rsidRPr="00FC6194" w:rsidRDefault="009E0E03" w:rsidP="00815BC3">
      <w:pPr>
        <w:pStyle w:val="NormalWeb"/>
        <w:shd w:val="clear" w:color="auto" w:fill="FFFFFF"/>
        <w:spacing w:before="0" w:beforeAutospacing="0" w:after="120"/>
        <w:rPr>
          <w:rFonts w:asciiTheme="majorHAnsi" w:hAnsiTheme="majorHAnsi" w:cstheme="majorHAnsi"/>
          <w:sz w:val="22"/>
          <w:szCs w:val="22"/>
          <w:lang w:val="en-IE"/>
        </w:rPr>
      </w:pPr>
      <w:r w:rsidRPr="00FC6194">
        <w:rPr>
          <w:rFonts w:asciiTheme="majorHAnsi" w:hAnsiTheme="majorHAnsi" w:cstheme="majorHAnsi"/>
          <w:sz w:val="22"/>
          <w:szCs w:val="22"/>
          <w:lang w:val="en-IE"/>
        </w:rPr>
        <w:t xml:space="preserve">The Arctic Biodiversity Data Service (ABDS – </w:t>
      </w:r>
      <w:hyperlink r:id="rId15" w:history="1">
        <w:r w:rsidRPr="00FC6194">
          <w:rPr>
            <w:rStyle w:val="Hyperlink"/>
            <w:rFonts w:asciiTheme="majorHAnsi" w:hAnsiTheme="majorHAnsi" w:cstheme="majorHAnsi"/>
            <w:sz w:val="22"/>
            <w:szCs w:val="22"/>
            <w:lang w:val="en-IE"/>
          </w:rPr>
          <w:t>www.abds.is</w:t>
        </w:r>
      </w:hyperlink>
      <w:r w:rsidRPr="00FC6194">
        <w:rPr>
          <w:rFonts w:asciiTheme="majorHAnsi" w:hAnsiTheme="majorHAnsi" w:cstheme="majorHAnsi"/>
          <w:sz w:val="22"/>
          <w:szCs w:val="22"/>
          <w:lang w:val="en-IE"/>
        </w:rPr>
        <w:t xml:space="preserve">) is the data-management framework for managing data generated via </w:t>
      </w:r>
      <w:r w:rsidR="00596B26" w:rsidRPr="00FC6194">
        <w:rPr>
          <w:rFonts w:asciiTheme="majorHAnsi" w:hAnsiTheme="majorHAnsi" w:cstheme="majorHAnsi"/>
          <w:sz w:val="22"/>
          <w:szCs w:val="22"/>
          <w:lang w:val="en-IE"/>
        </w:rPr>
        <w:t xml:space="preserve">CAFF </w:t>
      </w:r>
      <w:r w:rsidRPr="00FC6194">
        <w:rPr>
          <w:rFonts w:asciiTheme="majorHAnsi" w:hAnsiTheme="majorHAnsi" w:cstheme="majorHAnsi"/>
          <w:sz w:val="22"/>
          <w:szCs w:val="22"/>
          <w:lang w:val="en-IE"/>
        </w:rPr>
        <w:t xml:space="preserve">and it’s Circumpolar Biodiversity Monitoring Programme (CBMP – </w:t>
      </w:r>
      <w:hyperlink r:id="rId16" w:history="1">
        <w:r w:rsidRPr="00FC6194">
          <w:rPr>
            <w:rStyle w:val="Hyperlink"/>
            <w:rFonts w:asciiTheme="majorHAnsi" w:hAnsiTheme="majorHAnsi" w:cstheme="majorHAnsi"/>
            <w:sz w:val="22"/>
            <w:szCs w:val="22"/>
            <w:lang w:val="en-IE"/>
          </w:rPr>
          <w:t>www.cbmp.is</w:t>
        </w:r>
      </w:hyperlink>
      <w:r w:rsidRPr="00FC6194">
        <w:rPr>
          <w:rFonts w:asciiTheme="majorHAnsi" w:hAnsiTheme="majorHAnsi" w:cstheme="majorHAnsi"/>
          <w:sz w:val="22"/>
          <w:szCs w:val="22"/>
          <w:lang w:val="en-IE"/>
        </w:rPr>
        <w:t xml:space="preserve">). It is an </w:t>
      </w:r>
      <w:r w:rsidRPr="00FC6194">
        <w:rPr>
          <w:rFonts w:asciiTheme="majorHAnsi" w:hAnsiTheme="majorHAnsi" w:cstheme="majorHAnsi"/>
          <w:sz w:val="22"/>
          <w:szCs w:val="22"/>
          <w:bdr w:val="none" w:sz="0" w:space="0" w:color="auto" w:frame="1"/>
          <w:lang w:val="en-IE"/>
        </w:rPr>
        <w:t>online, interoperable data management system which serves as a focal point and common platform for all CAFF programs and projects as well as a dynamic source for up-to-date circumpolar Arctic biodiversity information and emerging trends. It allows for discovery, archiving and access to data at various spatial, temporal, and taxonomic scales.</w:t>
      </w:r>
    </w:p>
    <w:p w14:paraId="7D8AD992" w14:textId="77777777" w:rsidR="00596B26" w:rsidRPr="00FC6194" w:rsidRDefault="00596B26" w:rsidP="00596B26">
      <w:pPr>
        <w:pStyle w:val="Heading1"/>
        <w:spacing w:line="240" w:lineRule="auto"/>
        <w:rPr>
          <w:sz w:val="20"/>
          <w:szCs w:val="20"/>
        </w:rPr>
      </w:pPr>
      <w:bookmarkStart w:id="192" w:name="_Toc522203098"/>
      <w:r w:rsidRPr="00FC6194">
        <w:t>Annex C: Participating Organizations</w:t>
      </w:r>
      <w:bookmarkEnd w:id="192"/>
      <w:r w:rsidRPr="00FC6194">
        <w:t xml:space="preserve"> </w:t>
      </w:r>
    </w:p>
    <w:p w14:paraId="0C5721D8" w14:textId="5933B5B8" w:rsidR="00CA703A" w:rsidRPr="00FC6194" w:rsidRDefault="00CA703A" w:rsidP="00CA703A">
      <w:pPr>
        <w:pStyle w:val="CBMP10"/>
        <w:numPr>
          <w:ilvl w:val="0"/>
          <w:numId w:val="0"/>
        </w:numPr>
        <w:spacing w:before="0" w:line="240" w:lineRule="auto"/>
        <w:ind w:left="794" w:hanging="794"/>
        <w:rPr>
          <w:sz w:val="28"/>
          <w:szCs w:val="28"/>
          <w:lang w:val="en-IE"/>
        </w:rPr>
      </w:pPr>
      <w:r w:rsidRPr="00FC6194">
        <w:rPr>
          <w:sz w:val="28"/>
          <w:szCs w:val="28"/>
          <w:lang w:val="en-IE"/>
        </w:rPr>
        <w:t xml:space="preserve">ANNEX </w:t>
      </w:r>
      <w:r w:rsidR="00596B26" w:rsidRPr="00FC6194">
        <w:rPr>
          <w:sz w:val="28"/>
          <w:szCs w:val="28"/>
          <w:lang w:val="en-IE"/>
        </w:rPr>
        <w:t>D</w:t>
      </w:r>
      <w:r w:rsidRPr="00FC6194">
        <w:rPr>
          <w:sz w:val="28"/>
          <w:szCs w:val="28"/>
          <w:lang w:val="en-IE"/>
        </w:rPr>
        <w:t xml:space="preserve">:  The list of minimum mandatory elements required for </w:t>
      </w:r>
      <w:r w:rsidR="008B6639">
        <w:rPr>
          <w:sz w:val="28"/>
          <w:szCs w:val="28"/>
          <w:lang w:val="en-IE"/>
        </w:rPr>
        <w:t xml:space="preserve">ABDS </w:t>
      </w:r>
      <w:bookmarkStart w:id="193" w:name="_GoBack"/>
      <w:bookmarkEnd w:id="193"/>
      <w:r w:rsidRPr="00FC6194">
        <w:rPr>
          <w:sz w:val="28"/>
          <w:szCs w:val="28"/>
          <w:lang w:val="en-IE"/>
        </w:rPr>
        <w:t>metadata</w:t>
      </w:r>
    </w:p>
    <w:tbl>
      <w:tblPr>
        <w:tblW w:w="5073" w:type="pct"/>
        <w:tblInd w:w="-5" w:type="dxa"/>
        <w:tblLayout w:type="fixed"/>
        <w:tblCellMar>
          <w:left w:w="28" w:type="dxa"/>
          <w:bottom w:w="28" w:type="dxa"/>
          <w:right w:w="10" w:type="dxa"/>
        </w:tblCellMar>
        <w:tblLook w:val="0000" w:firstRow="0" w:lastRow="0" w:firstColumn="0" w:lastColumn="0" w:noHBand="0" w:noVBand="0"/>
      </w:tblPr>
      <w:tblGrid>
        <w:gridCol w:w="3221"/>
        <w:gridCol w:w="4131"/>
        <w:gridCol w:w="4136"/>
        <w:gridCol w:w="2709"/>
      </w:tblGrid>
      <w:tr w:rsidR="00CA703A" w:rsidRPr="00FC6194" w14:paraId="4F846DF1" w14:textId="77777777" w:rsidTr="004D7A2E">
        <w:trPr>
          <w:trHeight w:val="234"/>
        </w:trPr>
        <w:tc>
          <w:tcPr>
            <w:tcW w:w="2981" w:type="dxa"/>
            <w:vMerge w:val="restart"/>
            <w:tcBorders>
              <w:top w:val="single" w:sz="4" w:space="0" w:color="000000"/>
              <w:left w:val="single" w:sz="4" w:space="0" w:color="000000"/>
              <w:right w:val="single" w:sz="4" w:space="0" w:color="000000"/>
            </w:tcBorders>
            <w:shd w:val="clear" w:color="auto" w:fill="D9D9D9"/>
            <w:vAlign w:val="center"/>
          </w:tcPr>
          <w:p w14:paraId="05BA23DA" w14:textId="3919AAF9" w:rsidR="00CA703A" w:rsidRPr="00FC6194" w:rsidRDefault="00CF7EE9" w:rsidP="004D7A2E">
            <w:pPr>
              <w:spacing w:after="0" w:line="240" w:lineRule="auto"/>
              <w:jc w:val="center"/>
              <w:rPr>
                <w:rFonts w:asciiTheme="majorHAnsi" w:hAnsiTheme="majorHAnsi" w:cstheme="majorHAnsi"/>
                <w:b/>
                <w:bCs/>
                <w:sz w:val="21"/>
                <w:szCs w:val="21"/>
              </w:rPr>
            </w:pPr>
            <w:r>
              <w:rPr>
                <w:rFonts w:asciiTheme="majorHAnsi" w:hAnsiTheme="majorHAnsi" w:cstheme="majorHAnsi"/>
                <w:b/>
                <w:sz w:val="21"/>
                <w:szCs w:val="21"/>
              </w:rPr>
              <w:t>......</w:t>
            </w:r>
            <w:r w:rsidR="00CA703A" w:rsidRPr="00FC6194">
              <w:rPr>
                <w:rFonts w:asciiTheme="majorHAnsi" w:hAnsiTheme="majorHAnsi" w:cstheme="majorHAnsi"/>
                <w:b/>
                <w:sz w:val="21"/>
                <w:szCs w:val="21"/>
              </w:rPr>
              <w:t xml:space="preserve"> Metadata field and description</w:t>
            </w:r>
          </w:p>
        </w:tc>
        <w:tc>
          <w:tcPr>
            <w:tcW w:w="3823" w:type="dxa"/>
            <w:vMerge w:val="restart"/>
            <w:tcBorders>
              <w:top w:val="single" w:sz="4" w:space="0" w:color="000000"/>
              <w:left w:val="single" w:sz="4" w:space="0" w:color="000000"/>
              <w:right w:val="single" w:sz="4" w:space="0" w:color="000000"/>
            </w:tcBorders>
            <w:shd w:val="clear" w:color="auto" w:fill="D9D9D9"/>
          </w:tcPr>
          <w:p w14:paraId="50FE2781" w14:textId="77777777" w:rsidR="00CA703A" w:rsidRPr="00FC6194" w:rsidRDefault="00CA703A" w:rsidP="004D7A2E">
            <w:pPr>
              <w:spacing w:after="0" w:line="240" w:lineRule="auto"/>
              <w:jc w:val="center"/>
              <w:rPr>
                <w:rFonts w:asciiTheme="majorHAnsi" w:hAnsiTheme="majorHAnsi" w:cstheme="majorHAnsi"/>
                <w:b/>
                <w:bCs/>
                <w:sz w:val="21"/>
                <w:szCs w:val="21"/>
              </w:rPr>
            </w:pPr>
          </w:p>
          <w:p w14:paraId="413E5A60" w14:textId="77777777" w:rsidR="00CA703A" w:rsidRPr="00FC6194" w:rsidRDefault="00CA703A" w:rsidP="004D7A2E">
            <w:pPr>
              <w:spacing w:after="0" w:line="240" w:lineRule="auto"/>
              <w:jc w:val="center"/>
              <w:rPr>
                <w:rFonts w:asciiTheme="majorHAnsi" w:hAnsiTheme="majorHAnsi" w:cstheme="majorHAnsi"/>
                <w:b/>
                <w:bCs/>
                <w:sz w:val="21"/>
                <w:szCs w:val="21"/>
              </w:rPr>
            </w:pPr>
            <w:r w:rsidRPr="00FC6194">
              <w:rPr>
                <w:rFonts w:asciiTheme="majorHAnsi" w:hAnsiTheme="majorHAnsi" w:cstheme="majorHAnsi"/>
                <w:b/>
                <w:bCs/>
                <w:sz w:val="21"/>
                <w:szCs w:val="21"/>
              </w:rPr>
              <w:t>Example</w:t>
            </w:r>
          </w:p>
        </w:tc>
        <w:tc>
          <w:tcPr>
            <w:tcW w:w="6335" w:type="dxa"/>
            <w:gridSpan w:val="2"/>
            <w:tcBorders>
              <w:top w:val="single" w:sz="4" w:space="0" w:color="000000"/>
              <w:left w:val="single" w:sz="4" w:space="0" w:color="000000"/>
              <w:bottom w:val="single" w:sz="4" w:space="0" w:color="auto"/>
              <w:right w:val="single" w:sz="4" w:space="0" w:color="000000"/>
            </w:tcBorders>
            <w:shd w:val="clear" w:color="auto" w:fill="D9D9D9"/>
            <w:tcMar>
              <w:top w:w="0" w:type="dxa"/>
              <w:left w:w="108" w:type="dxa"/>
              <w:bottom w:w="0" w:type="dxa"/>
              <w:right w:w="108" w:type="dxa"/>
            </w:tcMar>
            <w:vAlign w:val="center"/>
          </w:tcPr>
          <w:p w14:paraId="101DFEE7" w14:textId="77777777" w:rsidR="00CA703A" w:rsidRPr="00FC6194" w:rsidRDefault="00CA703A" w:rsidP="004D7A2E">
            <w:pPr>
              <w:spacing w:after="0" w:line="240" w:lineRule="auto"/>
              <w:jc w:val="center"/>
              <w:rPr>
                <w:rFonts w:asciiTheme="majorHAnsi" w:hAnsiTheme="majorHAnsi" w:cstheme="majorHAnsi"/>
                <w:sz w:val="21"/>
                <w:szCs w:val="21"/>
              </w:rPr>
            </w:pPr>
            <w:r w:rsidRPr="00FC6194">
              <w:rPr>
                <w:rFonts w:asciiTheme="majorHAnsi" w:hAnsiTheme="majorHAnsi" w:cstheme="majorHAnsi"/>
                <w:b/>
                <w:bCs/>
                <w:sz w:val="21"/>
                <w:szCs w:val="21"/>
              </w:rPr>
              <w:t xml:space="preserve">Equivalent fields from other </w:t>
            </w:r>
          </w:p>
          <w:p w14:paraId="69C89837" w14:textId="77777777" w:rsidR="00CA703A" w:rsidRPr="00FC6194" w:rsidRDefault="00CA703A" w:rsidP="004D7A2E">
            <w:pPr>
              <w:spacing w:after="0" w:line="240" w:lineRule="auto"/>
              <w:jc w:val="center"/>
              <w:rPr>
                <w:rFonts w:asciiTheme="majorHAnsi" w:hAnsiTheme="majorHAnsi" w:cstheme="majorHAnsi"/>
                <w:b/>
                <w:bCs/>
                <w:sz w:val="21"/>
                <w:szCs w:val="21"/>
              </w:rPr>
            </w:pPr>
            <w:r w:rsidRPr="00FC6194">
              <w:rPr>
                <w:rFonts w:asciiTheme="majorHAnsi" w:hAnsiTheme="majorHAnsi" w:cstheme="majorHAnsi"/>
                <w:b/>
                <w:bCs/>
                <w:sz w:val="21"/>
                <w:szCs w:val="21"/>
              </w:rPr>
              <w:t>Comparable metadata standards</w:t>
            </w:r>
          </w:p>
        </w:tc>
      </w:tr>
      <w:tr w:rsidR="00CA703A" w:rsidRPr="00FC6194" w14:paraId="68C922CE" w14:textId="77777777" w:rsidTr="004D7A2E">
        <w:trPr>
          <w:trHeight w:val="476"/>
        </w:trPr>
        <w:tc>
          <w:tcPr>
            <w:tcW w:w="2981" w:type="dxa"/>
            <w:vMerge/>
            <w:tcBorders>
              <w:left w:val="single" w:sz="4" w:space="0" w:color="000000"/>
              <w:bottom w:val="single" w:sz="4" w:space="0" w:color="000000"/>
              <w:right w:val="single" w:sz="4" w:space="0" w:color="000000"/>
            </w:tcBorders>
            <w:shd w:val="clear" w:color="auto" w:fill="D9D9D9"/>
            <w:vAlign w:val="center"/>
          </w:tcPr>
          <w:p w14:paraId="267A88F9" w14:textId="77777777" w:rsidR="00CA703A" w:rsidRPr="00FC6194" w:rsidRDefault="00CA703A" w:rsidP="004D7A2E">
            <w:pPr>
              <w:spacing w:after="0" w:line="240" w:lineRule="auto"/>
              <w:jc w:val="center"/>
              <w:rPr>
                <w:rFonts w:asciiTheme="majorHAnsi" w:hAnsiTheme="majorHAnsi" w:cstheme="majorHAnsi"/>
                <w:b/>
                <w:sz w:val="21"/>
                <w:szCs w:val="21"/>
              </w:rPr>
            </w:pPr>
          </w:p>
        </w:tc>
        <w:tc>
          <w:tcPr>
            <w:tcW w:w="3823" w:type="dxa"/>
            <w:vMerge/>
            <w:tcBorders>
              <w:left w:val="single" w:sz="4" w:space="0" w:color="000000"/>
              <w:bottom w:val="single" w:sz="4" w:space="0" w:color="000000"/>
              <w:right w:val="single" w:sz="4" w:space="0" w:color="000000"/>
            </w:tcBorders>
            <w:shd w:val="clear" w:color="auto" w:fill="D9D9D9"/>
          </w:tcPr>
          <w:p w14:paraId="45E58ACE" w14:textId="77777777" w:rsidR="00CA703A" w:rsidRPr="00FC6194" w:rsidRDefault="00CA703A" w:rsidP="004D7A2E">
            <w:pPr>
              <w:spacing w:after="0" w:line="240" w:lineRule="auto"/>
              <w:jc w:val="center"/>
              <w:rPr>
                <w:rFonts w:asciiTheme="majorHAnsi" w:hAnsiTheme="majorHAnsi" w:cstheme="majorHAnsi"/>
                <w:b/>
                <w:bCs/>
                <w:sz w:val="21"/>
                <w:szCs w:val="21"/>
              </w:rPr>
            </w:pPr>
          </w:p>
        </w:tc>
        <w:tc>
          <w:tcPr>
            <w:tcW w:w="3828" w:type="dxa"/>
            <w:tcBorders>
              <w:top w:val="single" w:sz="4" w:space="0" w:color="auto"/>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120ACC38" w14:textId="77777777" w:rsidR="00CA703A" w:rsidRPr="00FC6194" w:rsidRDefault="00CA703A" w:rsidP="004D7A2E">
            <w:pPr>
              <w:spacing w:after="0" w:line="240" w:lineRule="auto"/>
              <w:jc w:val="center"/>
              <w:rPr>
                <w:rFonts w:asciiTheme="majorHAnsi" w:hAnsiTheme="majorHAnsi" w:cstheme="majorHAnsi"/>
                <w:b/>
                <w:bCs/>
                <w:sz w:val="21"/>
                <w:szCs w:val="21"/>
              </w:rPr>
            </w:pPr>
            <w:r w:rsidRPr="00FC6194">
              <w:rPr>
                <w:rFonts w:asciiTheme="majorHAnsi" w:hAnsiTheme="majorHAnsi" w:cstheme="majorHAnsi"/>
                <w:b/>
                <w:bCs/>
                <w:sz w:val="21"/>
                <w:szCs w:val="21"/>
              </w:rPr>
              <w:t>ISO 19115 Core</w:t>
            </w:r>
          </w:p>
        </w:tc>
        <w:tc>
          <w:tcPr>
            <w:tcW w:w="2507" w:type="dxa"/>
            <w:tcBorders>
              <w:top w:val="single" w:sz="4" w:space="0" w:color="auto"/>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4349297B" w14:textId="77777777" w:rsidR="00CA703A" w:rsidRPr="00FC6194" w:rsidRDefault="00CA703A" w:rsidP="004D7A2E">
            <w:pPr>
              <w:spacing w:after="0" w:line="240" w:lineRule="auto"/>
              <w:jc w:val="center"/>
              <w:rPr>
                <w:rFonts w:asciiTheme="majorHAnsi" w:hAnsiTheme="majorHAnsi" w:cstheme="majorHAnsi"/>
                <w:b/>
                <w:bCs/>
                <w:sz w:val="21"/>
                <w:szCs w:val="21"/>
              </w:rPr>
            </w:pPr>
            <w:r w:rsidRPr="00FC6194">
              <w:rPr>
                <w:rFonts w:asciiTheme="majorHAnsi" w:hAnsiTheme="majorHAnsi" w:cstheme="majorHAnsi"/>
                <w:b/>
                <w:bCs/>
                <w:sz w:val="21"/>
                <w:szCs w:val="21"/>
              </w:rPr>
              <w:t>INSPIRE</w:t>
            </w:r>
          </w:p>
        </w:tc>
      </w:tr>
      <w:tr w:rsidR="00CA703A" w:rsidRPr="00FC6194" w14:paraId="22FE2271" w14:textId="77777777" w:rsidTr="004D7A2E">
        <w:trPr>
          <w:trHeight w:val="465"/>
        </w:trPr>
        <w:tc>
          <w:tcPr>
            <w:tcW w:w="2981" w:type="dxa"/>
            <w:tcBorders>
              <w:top w:val="single" w:sz="4" w:space="0" w:color="000000"/>
              <w:left w:val="single" w:sz="4" w:space="0" w:color="000000"/>
              <w:bottom w:val="single" w:sz="4" w:space="0" w:color="000000"/>
              <w:right w:val="single" w:sz="4" w:space="0" w:color="000000"/>
            </w:tcBorders>
          </w:tcPr>
          <w:p w14:paraId="074931D9" w14:textId="77777777" w:rsidR="00CA703A" w:rsidRPr="00FC6194" w:rsidRDefault="00CA703A" w:rsidP="004D7A2E">
            <w:pPr>
              <w:spacing w:after="0" w:line="240" w:lineRule="auto"/>
              <w:rPr>
                <w:rFonts w:asciiTheme="majorHAnsi" w:hAnsiTheme="majorHAnsi" w:cstheme="majorHAnsi"/>
                <w:sz w:val="21"/>
                <w:szCs w:val="21"/>
              </w:rPr>
            </w:pPr>
            <w:r w:rsidRPr="00FC6194">
              <w:rPr>
                <w:rFonts w:asciiTheme="majorHAnsi" w:hAnsiTheme="majorHAnsi" w:cstheme="majorHAnsi"/>
                <w:sz w:val="21"/>
                <w:szCs w:val="21"/>
              </w:rPr>
              <w:t>Title</w:t>
            </w:r>
          </w:p>
        </w:tc>
        <w:tc>
          <w:tcPr>
            <w:tcW w:w="3823" w:type="dxa"/>
            <w:tcBorders>
              <w:top w:val="single" w:sz="4" w:space="0" w:color="000000"/>
              <w:left w:val="single" w:sz="4" w:space="0" w:color="000000"/>
              <w:bottom w:val="single" w:sz="4" w:space="0" w:color="000000"/>
              <w:right w:val="single" w:sz="4" w:space="0" w:color="000000"/>
            </w:tcBorders>
          </w:tcPr>
          <w:p w14:paraId="1E0A12B9" w14:textId="77777777" w:rsidR="00CA703A" w:rsidRPr="00FC6194" w:rsidRDefault="00CA703A" w:rsidP="004D7A2E">
            <w:pPr>
              <w:spacing w:after="0" w:line="240" w:lineRule="auto"/>
              <w:rPr>
                <w:rFonts w:asciiTheme="majorHAnsi" w:hAnsiTheme="majorHAnsi" w:cstheme="majorHAnsi"/>
                <w:sz w:val="21"/>
                <w:szCs w:val="21"/>
              </w:rPr>
            </w:pPr>
            <w:r w:rsidRPr="00FC6194">
              <w:rPr>
                <w:rFonts w:asciiTheme="majorHAnsi" w:hAnsiTheme="majorHAnsi" w:cstheme="majorHAnsi"/>
                <w:sz w:val="21"/>
                <w:szCs w:val="21"/>
              </w:rPr>
              <w:t>Distribution of Lichens</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7D023A" w14:textId="77777777" w:rsidR="00CA703A" w:rsidRPr="00FC6194" w:rsidRDefault="00CA703A" w:rsidP="004D7A2E">
            <w:pPr>
              <w:spacing w:after="0" w:line="240" w:lineRule="auto"/>
              <w:rPr>
                <w:rFonts w:asciiTheme="majorHAnsi" w:hAnsiTheme="majorHAnsi" w:cstheme="majorHAnsi"/>
                <w:sz w:val="21"/>
                <w:szCs w:val="21"/>
              </w:rPr>
            </w:pPr>
            <w:r w:rsidRPr="00FC6194">
              <w:rPr>
                <w:rFonts w:asciiTheme="majorHAnsi" w:hAnsiTheme="majorHAnsi" w:cstheme="majorHAnsi"/>
                <w:sz w:val="21"/>
                <w:szCs w:val="21"/>
              </w:rPr>
              <w:t>Dataset title (M)</w:t>
            </w:r>
          </w:p>
        </w:tc>
        <w:tc>
          <w:tcPr>
            <w:tcW w:w="25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CB1554" w14:textId="77777777" w:rsidR="00CA703A" w:rsidRPr="00FC6194" w:rsidRDefault="00CA703A" w:rsidP="004D7A2E">
            <w:pPr>
              <w:spacing w:after="0" w:line="240" w:lineRule="auto"/>
              <w:rPr>
                <w:rFonts w:asciiTheme="majorHAnsi" w:hAnsiTheme="majorHAnsi" w:cstheme="majorHAnsi"/>
                <w:sz w:val="21"/>
                <w:szCs w:val="21"/>
              </w:rPr>
            </w:pPr>
            <w:r w:rsidRPr="00FC6194">
              <w:rPr>
                <w:rFonts w:asciiTheme="majorHAnsi" w:hAnsiTheme="majorHAnsi" w:cstheme="majorHAnsi"/>
                <w:sz w:val="21"/>
                <w:szCs w:val="21"/>
              </w:rPr>
              <w:t>Part B 1.1 Resource Title</w:t>
            </w:r>
          </w:p>
        </w:tc>
      </w:tr>
      <w:tr w:rsidR="00CA703A" w:rsidRPr="00FC6194" w14:paraId="3FDF484A" w14:textId="77777777" w:rsidTr="004D7A2E">
        <w:trPr>
          <w:trHeight w:val="573"/>
        </w:trPr>
        <w:tc>
          <w:tcPr>
            <w:tcW w:w="2981" w:type="dxa"/>
            <w:tcBorders>
              <w:top w:val="single" w:sz="4" w:space="0" w:color="000000"/>
              <w:left w:val="single" w:sz="4" w:space="0" w:color="000000"/>
              <w:bottom w:val="single" w:sz="4" w:space="0" w:color="000000"/>
              <w:right w:val="single" w:sz="4" w:space="0" w:color="000000"/>
            </w:tcBorders>
          </w:tcPr>
          <w:p w14:paraId="0A7C0453" w14:textId="77777777" w:rsidR="00CA703A" w:rsidRPr="00FC6194" w:rsidRDefault="00CA703A" w:rsidP="004D7A2E">
            <w:pPr>
              <w:spacing w:after="0" w:line="240" w:lineRule="auto"/>
              <w:rPr>
                <w:rFonts w:asciiTheme="majorHAnsi" w:hAnsiTheme="majorHAnsi" w:cstheme="majorHAnsi"/>
                <w:sz w:val="21"/>
                <w:szCs w:val="21"/>
              </w:rPr>
            </w:pPr>
            <w:r w:rsidRPr="00FC6194">
              <w:rPr>
                <w:rFonts w:asciiTheme="majorHAnsi" w:hAnsiTheme="majorHAnsi" w:cstheme="majorHAnsi"/>
                <w:sz w:val="21"/>
                <w:szCs w:val="21"/>
              </w:rPr>
              <w:t>Data set abstract</w:t>
            </w:r>
          </w:p>
        </w:tc>
        <w:tc>
          <w:tcPr>
            <w:tcW w:w="3823" w:type="dxa"/>
            <w:tcBorders>
              <w:top w:val="single" w:sz="4" w:space="0" w:color="000000"/>
              <w:left w:val="single" w:sz="4" w:space="0" w:color="000000"/>
              <w:bottom w:val="single" w:sz="4" w:space="0" w:color="000000"/>
              <w:right w:val="single" w:sz="4" w:space="0" w:color="000000"/>
            </w:tcBorders>
          </w:tcPr>
          <w:p w14:paraId="52BE8B44" w14:textId="0B8F38C9" w:rsidR="00CA703A" w:rsidRPr="00FC6194" w:rsidRDefault="00CA703A" w:rsidP="004D7A2E">
            <w:pPr>
              <w:spacing w:after="0" w:line="240" w:lineRule="auto"/>
              <w:rPr>
                <w:rFonts w:asciiTheme="majorHAnsi" w:hAnsiTheme="majorHAnsi" w:cstheme="majorHAnsi"/>
                <w:sz w:val="21"/>
                <w:szCs w:val="21"/>
              </w:rPr>
            </w:pPr>
            <w:r w:rsidRPr="00FC6194">
              <w:rPr>
                <w:rFonts w:asciiTheme="majorHAnsi" w:hAnsiTheme="majorHAnsi" w:cstheme="majorHAnsi"/>
                <w:sz w:val="21"/>
                <w:szCs w:val="21"/>
              </w:rPr>
              <w:t xml:space="preserve">Locations of lichen samples collected at </w:t>
            </w:r>
            <w:r w:rsidR="00CF7EE9">
              <w:rPr>
                <w:rFonts w:asciiTheme="majorHAnsi" w:hAnsiTheme="majorHAnsi" w:cstheme="majorHAnsi"/>
                <w:sz w:val="21"/>
                <w:szCs w:val="21"/>
              </w:rPr>
              <w:t>......</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F1827F" w14:textId="77777777" w:rsidR="00CA703A" w:rsidRPr="00FC6194" w:rsidRDefault="00CA703A" w:rsidP="004D7A2E">
            <w:pPr>
              <w:spacing w:after="0" w:line="240" w:lineRule="auto"/>
              <w:rPr>
                <w:rFonts w:asciiTheme="majorHAnsi" w:hAnsiTheme="majorHAnsi" w:cstheme="majorHAnsi"/>
                <w:sz w:val="21"/>
                <w:szCs w:val="21"/>
              </w:rPr>
            </w:pPr>
            <w:r w:rsidRPr="00FC6194">
              <w:rPr>
                <w:rFonts w:asciiTheme="majorHAnsi" w:hAnsiTheme="majorHAnsi" w:cstheme="majorHAnsi"/>
                <w:sz w:val="21"/>
                <w:szCs w:val="21"/>
              </w:rPr>
              <w:t>Abstract describing the dataset (M)</w:t>
            </w:r>
          </w:p>
        </w:tc>
        <w:tc>
          <w:tcPr>
            <w:tcW w:w="25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283753" w14:textId="77777777" w:rsidR="00CA703A" w:rsidRPr="00FC6194" w:rsidRDefault="00CA703A" w:rsidP="004D7A2E">
            <w:pPr>
              <w:spacing w:after="0" w:line="240" w:lineRule="auto"/>
              <w:rPr>
                <w:rFonts w:asciiTheme="majorHAnsi" w:hAnsiTheme="majorHAnsi" w:cstheme="majorHAnsi"/>
                <w:sz w:val="21"/>
                <w:szCs w:val="21"/>
              </w:rPr>
            </w:pPr>
            <w:r w:rsidRPr="00FC6194">
              <w:rPr>
                <w:rFonts w:asciiTheme="majorHAnsi" w:hAnsiTheme="majorHAnsi" w:cstheme="majorHAnsi"/>
                <w:sz w:val="21"/>
                <w:szCs w:val="21"/>
              </w:rPr>
              <w:t>Part B 1.2 Resource abstract</w:t>
            </w:r>
          </w:p>
        </w:tc>
      </w:tr>
      <w:tr w:rsidR="00CA703A" w:rsidRPr="00FC6194" w14:paraId="3B827C0D" w14:textId="77777777" w:rsidTr="004D7A2E">
        <w:trPr>
          <w:trHeight w:val="695"/>
        </w:trPr>
        <w:tc>
          <w:tcPr>
            <w:tcW w:w="2981" w:type="dxa"/>
            <w:tcBorders>
              <w:top w:val="single" w:sz="4" w:space="0" w:color="000000"/>
              <w:left w:val="single" w:sz="4" w:space="0" w:color="000000"/>
              <w:bottom w:val="single" w:sz="4" w:space="0" w:color="000000"/>
              <w:right w:val="single" w:sz="4" w:space="0" w:color="000000"/>
            </w:tcBorders>
          </w:tcPr>
          <w:p w14:paraId="73E51041" w14:textId="77777777" w:rsidR="00CA703A" w:rsidRPr="00FC6194" w:rsidRDefault="00CA703A" w:rsidP="004D7A2E">
            <w:pPr>
              <w:autoSpaceDE w:val="0"/>
              <w:spacing w:after="0" w:line="240" w:lineRule="auto"/>
              <w:rPr>
                <w:rFonts w:asciiTheme="majorHAnsi" w:hAnsiTheme="majorHAnsi" w:cstheme="majorHAnsi"/>
                <w:sz w:val="21"/>
                <w:szCs w:val="21"/>
              </w:rPr>
            </w:pPr>
            <w:r w:rsidRPr="00FC6194">
              <w:rPr>
                <w:rFonts w:asciiTheme="majorHAnsi" w:hAnsiTheme="majorHAnsi" w:cstheme="majorHAnsi"/>
                <w:sz w:val="21"/>
                <w:szCs w:val="21"/>
              </w:rPr>
              <w:t>Responsible party (organisation) with contact information</w:t>
            </w:r>
          </w:p>
        </w:tc>
        <w:tc>
          <w:tcPr>
            <w:tcW w:w="3823" w:type="dxa"/>
            <w:tcBorders>
              <w:top w:val="single" w:sz="4" w:space="0" w:color="000000"/>
              <w:left w:val="single" w:sz="4" w:space="0" w:color="000000"/>
              <w:bottom w:val="single" w:sz="4" w:space="0" w:color="000000"/>
              <w:right w:val="single" w:sz="4" w:space="0" w:color="000000"/>
            </w:tcBorders>
          </w:tcPr>
          <w:p w14:paraId="35AD717E" w14:textId="77777777" w:rsidR="00CA703A" w:rsidRPr="00FC6194" w:rsidRDefault="00CA703A" w:rsidP="004D7A2E">
            <w:pPr>
              <w:autoSpaceDE w:val="0"/>
              <w:spacing w:after="0" w:line="240" w:lineRule="auto"/>
              <w:rPr>
                <w:rFonts w:asciiTheme="majorHAnsi" w:hAnsiTheme="majorHAnsi" w:cstheme="majorHAnsi"/>
                <w:sz w:val="21"/>
                <w:szCs w:val="21"/>
              </w:rPr>
            </w:pPr>
            <w:r w:rsidRPr="00FC6194">
              <w:rPr>
                <w:rFonts w:asciiTheme="majorHAnsi" w:hAnsiTheme="majorHAnsi" w:cstheme="majorHAnsi"/>
                <w:sz w:val="21"/>
                <w:szCs w:val="21"/>
              </w:rPr>
              <w:t>Icelandic Institute of Natural History</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E7CD8E" w14:textId="7E0EA592" w:rsidR="00CA703A" w:rsidRPr="00FC6194" w:rsidRDefault="00CA703A" w:rsidP="004D7A2E">
            <w:pPr>
              <w:autoSpaceDE w:val="0"/>
              <w:spacing w:after="0" w:line="240" w:lineRule="auto"/>
              <w:rPr>
                <w:rFonts w:asciiTheme="majorHAnsi" w:hAnsiTheme="majorHAnsi" w:cstheme="majorHAnsi"/>
                <w:sz w:val="21"/>
                <w:szCs w:val="21"/>
              </w:rPr>
            </w:pPr>
            <w:r w:rsidRPr="00FC6194">
              <w:rPr>
                <w:rFonts w:asciiTheme="majorHAnsi" w:hAnsiTheme="majorHAnsi" w:cstheme="majorHAnsi"/>
                <w:sz w:val="21"/>
                <w:szCs w:val="21"/>
              </w:rPr>
              <w:t xml:space="preserve">Dataset responsible </w:t>
            </w:r>
            <w:r w:rsidR="00FC6194" w:rsidRPr="00FC6194">
              <w:rPr>
                <w:rFonts w:asciiTheme="majorHAnsi" w:hAnsiTheme="majorHAnsi" w:cstheme="majorHAnsi"/>
                <w:sz w:val="21"/>
                <w:szCs w:val="21"/>
              </w:rPr>
              <w:t>party (</w:t>
            </w:r>
            <w:r w:rsidRPr="00FC6194">
              <w:rPr>
                <w:rFonts w:asciiTheme="majorHAnsi" w:hAnsiTheme="majorHAnsi" w:cstheme="majorHAnsi"/>
                <w:sz w:val="21"/>
                <w:szCs w:val="21"/>
              </w:rPr>
              <w:t>O)</w:t>
            </w:r>
          </w:p>
        </w:tc>
        <w:tc>
          <w:tcPr>
            <w:tcW w:w="25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C5B82C" w14:textId="77777777" w:rsidR="00CA703A" w:rsidRPr="00FC6194" w:rsidRDefault="00CA703A" w:rsidP="004D7A2E">
            <w:pPr>
              <w:autoSpaceDE w:val="0"/>
              <w:spacing w:after="0" w:line="240" w:lineRule="auto"/>
              <w:rPr>
                <w:rFonts w:asciiTheme="majorHAnsi" w:hAnsiTheme="majorHAnsi" w:cstheme="majorHAnsi"/>
                <w:sz w:val="21"/>
                <w:szCs w:val="21"/>
              </w:rPr>
            </w:pPr>
            <w:r w:rsidRPr="00FC6194">
              <w:rPr>
                <w:rFonts w:asciiTheme="majorHAnsi" w:hAnsiTheme="majorHAnsi" w:cstheme="majorHAnsi"/>
                <w:sz w:val="21"/>
                <w:szCs w:val="21"/>
              </w:rPr>
              <w:t>Part B 9 Responsible</w:t>
            </w:r>
          </w:p>
          <w:p w14:paraId="383745EE" w14:textId="77777777" w:rsidR="00CA703A" w:rsidRPr="00FC6194" w:rsidRDefault="00CA703A" w:rsidP="004D7A2E">
            <w:pPr>
              <w:autoSpaceDE w:val="0"/>
              <w:spacing w:after="0" w:line="240" w:lineRule="auto"/>
              <w:rPr>
                <w:rFonts w:asciiTheme="majorHAnsi" w:hAnsiTheme="majorHAnsi" w:cstheme="majorHAnsi"/>
                <w:sz w:val="21"/>
                <w:szCs w:val="21"/>
              </w:rPr>
            </w:pPr>
            <w:r w:rsidRPr="00FC6194">
              <w:rPr>
                <w:rFonts w:asciiTheme="majorHAnsi" w:hAnsiTheme="majorHAnsi" w:cstheme="majorHAnsi"/>
                <w:sz w:val="21"/>
                <w:szCs w:val="21"/>
              </w:rPr>
              <w:t>organisation</w:t>
            </w:r>
          </w:p>
        </w:tc>
      </w:tr>
      <w:tr w:rsidR="00CA703A" w:rsidRPr="00FC6194" w14:paraId="7B9238B6" w14:textId="77777777" w:rsidTr="004D7A2E">
        <w:trPr>
          <w:trHeight w:val="690"/>
        </w:trPr>
        <w:tc>
          <w:tcPr>
            <w:tcW w:w="2981" w:type="dxa"/>
            <w:tcBorders>
              <w:top w:val="single" w:sz="4" w:space="0" w:color="000000"/>
              <w:left w:val="single" w:sz="4" w:space="0" w:color="000000"/>
              <w:bottom w:val="single" w:sz="4" w:space="0" w:color="000000"/>
              <w:right w:val="single" w:sz="4" w:space="0" w:color="000000"/>
            </w:tcBorders>
          </w:tcPr>
          <w:p w14:paraId="17DDC83B" w14:textId="77777777" w:rsidR="00CA703A" w:rsidRPr="00FC6194" w:rsidRDefault="00CA703A" w:rsidP="004D7A2E">
            <w:pPr>
              <w:autoSpaceDE w:val="0"/>
              <w:spacing w:after="0" w:line="240" w:lineRule="auto"/>
              <w:rPr>
                <w:rFonts w:asciiTheme="majorHAnsi" w:hAnsiTheme="majorHAnsi" w:cstheme="majorHAnsi"/>
                <w:sz w:val="21"/>
                <w:szCs w:val="21"/>
              </w:rPr>
            </w:pPr>
            <w:r w:rsidRPr="00FC6194">
              <w:rPr>
                <w:rFonts w:asciiTheme="majorHAnsi" w:hAnsiTheme="majorHAnsi" w:cstheme="majorHAnsi"/>
                <w:sz w:val="21"/>
                <w:szCs w:val="21"/>
              </w:rPr>
              <w:lastRenderedPageBreak/>
              <w:t>Principal investigator</w:t>
            </w:r>
          </w:p>
        </w:tc>
        <w:tc>
          <w:tcPr>
            <w:tcW w:w="3823" w:type="dxa"/>
            <w:tcBorders>
              <w:top w:val="single" w:sz="4" w:space="0" w:color="000000"/>
              <w:left w:val="single" w:sz="4" w:space="0" w:color="000000"/>
              <w:bottom w:val="single" w:sz="4" w:space="0" w:color="000000"/>
              <w:right w:val="single" w:sz="4" w:space="0" w:color="000000"/>
            </w:tcBorders>
          </w:tcPr>
          <w:p w14:paraId="32573A2E" w14:textId="3BECB4D4" w:rsidR="00CA703A" w:rsidRPr="00FC6194" w:rsidRDefault="00CF7EE9" w:rsidP="004D7A2E">
            <w:pPr>
              <w:autoSpaceDE w:val="0"/>
              <w:spacing w:after="0" w:line="240" w:lineRule="auto"/>
              <w:rPr>
                <w:rFonts w:asciiTheme="majorHAnsi" w:hAnsiTheme="majorHAnsi" w:cstheme="majorHAnsi"/>
                <w:sz w:val="21"/>
                <w:szCs w:val="21"/>
              </w:rPr>
            </w:pPr>
            <w:r>
              <w:rPr>
                <w:rFonts w:asciiTheme="majorHAnsi" w:hAnsiTheme="majorHAnsi" w:cstheme="majorHAnsi"/>
                <w:sz w:val="21"/>
                <w:szCs w:val="21"/>
              </w:rPr>
              <w:t>(Name of scientists)</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5FB9C5" w14:textId="77777777" w:rsidR="00CA703A" w:rsidRPr="00FC6194" w:rsidRDefault="00CA703A" w:rsidP="004D7A2E">
            <w:pPr>
              <w:spacing w:after="0" w:line="240" w:lineRule="auto"/>
              <w:rPr>
                <w:rFonts w:asciiTheme="majorHAnsi" w:hAnsiTheme="majorHAnsi" w:cstheme="majorHAnsi"/>
                <w:color w:val="000000"/>
                <w:sz w:val="21"/>
                <w:szCs w:val="21"/>
              </w:rPr>
            </w:pPr>
            <w:r w:rsidRPr="00FC6194">
              <w:rPr>
                <w:rFonts w:asciiTheme="majorHAnsi" w:hAnsiTheme="majorHAnsi" w:cstheme="majorHAnsi"/>
                <w:sz w:val="21"/>
                <w:szCs w:val="21"/>
              </w:rPr>
              <w:t>Dataset responsible party (O)</w:t>
            </w:r>
          </w:p>
        </w:tc>
        <w:tc>
          <w:tcPr>
            <w:tcW w:w="25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66AA37" w14:textId="77777777" w:rsidR="00CA703A" w:rsidRPr="00FC6194" w:rsidRDefault="00CA703A" w:rsidP="004D7A2E">
            <w:pPr>
              <w:autoSpaceDE w:val="0"/>
              <w:spacing w:after="0" w:line="240" w:lineRule="auto"/>
              <w:rPr>
                <w:rFonts w:asciiTheme="majorHAnsi" w:hAnsiTheme="majorHAnsi" w:cstheme="majorHAnsi"/>
                <w:sz w:val="21"/>
                <w:szCs w:val="21"/>
              </w:rPr>
            </w:pPr>
            <w:r w:rsidRPr="00FC6194">
              <w:rPr>
                <w:rFonts w:asciiTheme="majorHAnsi" w:hAnsiTheme="majorHAnsi" w:cstheme="majorHAnsi"/>
                <w:sz w:val="21"/>
                <w:szCs w:val="21"/>
              </w:rPr>
              <w:t>Part B 9 Responsible</w:t>
            </w:r>
          </w:p>
          <w:p w14:paraId="139CA5D3" w14:textId="77777777" w:rsidR="00CA703A" w:rsidRPr="00FC6194" w:rsidRDefault="00CA703A" w:rsidP="004D7A2E">
            <w:pPr>
              <w:autoSpaceDE w:val="0"/>
              <w:spacing w:after="0" w:line="240" w:lineRule="auto"/>
              <w:rPr>
                <w:rFonts w:asciiTheme="majorHAnsi" w:hAnsiTheme="majorHAnsi" w:cstheme="majorHAnsi"/>
                <w:sz w:val="21"/>
                <w:szCs w:val="21"/>
              </w:rPr>
            </w:pPr>
            <w:r w:rsidRPr="00FC6194">
              <w:rPr>
                <w:rFonts w:asciiTheme="majorHAnsi" w:hAnsiTheme="majorHAnsi" w:cstheme="majorHAnsi"/>
                <w:sz w:val="21"/>
                <w:szCs w:val="21"/>
              </w:rPr>
              <w:t>organisation</w:t>
            </w:r>
          </w:p>
        </w:tc>
      </w:tr>
      <w:tr w:rsidR="00CA703A" w:rsidRPr="00FC6194" w14:paraId="624452C3" w14:textId="77777777" w:rsidTr="004D7A2E">
        <w:trPr>
          <w:trHeight w:val="465"/>
        </w:trPr>
        <w:tc>
          <w:tcPr>
            <w:tcW w:w="2981" w:type="dxa"/>
            <w:tcBorders>
              <w:top w:val="single" w:sz="4" w:space="0" w:color="000000"/>
              <w:left w:val="single" w:sz="4" w:space="0" w:color="000000"/>
              <w:bottom w:val="single" w:sz="4" w:space="0" w:color="000000"/>
              <w:right w:val="single" w:sz="4" w:space="0" w:color="000000"/>
            </w:tcBorders>
          </w:tcPr>
          <w:p w14:paraId="33968CA3" w14:textId="77777777" w:rsidR="00CA703A" w:rsidRPr="00FC6194" w:rsidRDefault="00CA703A" w:rsidP="004D7A2E">
            <w:pPr>
              <w:spacing w:after="0" w:line="240" w:lineRule="auto"/>
              <w:rPr>
                <w:rFonts w:asciiTheme="majorHAnsi" w:hAnsiTheme="majorHAnsi" w:cstheme="majorHAnsi"/>
                <w:sz w:val="21"/>
                <w:szCs w:val="21"/>
              </w:rPr>
            </w:pPr>
            <w:r w:rsidRPr="00FC6194">
              <w:rPr>
                <w:rFonts w:asciiTheme="majorHAnsi" w:hAnsiTheme="majorHAnsi" w:cstheme="majorHAnsi"/>
                <w:sz w:val="21"/>
                <w:szCs w:val="21"/>
              </w:rPr>
              <w:t>Data set theme</w:t>
            </w:r>
          </w:p>
        </w:tc>
        <w:tc>
          <w:tcPr>
            <w:tcW w:w="3823" w:type="dxa"/>
            <w:tcBorders>
              <w:top w:val="single" w:sz="4" w:space="0" w:color="000000"/>
              <w:left w:val="single" w:sz="4" w:space="0" w:color="000000"/>
              <w:bottom w:val="single" w:sz="4" w:space="0" w:color="000000"/>
              <w:right w:val="single" w:sz="4" w:space="0" w:color="000000"/>
            </w:tcBorders>
          </w:tcPr>
          <w:p w14:paraId="319E200F" w14:textId="77777777" w:rsidR="00CA703A" w:rsidRPr="00FC6194" w:rsidRDefault="00CA703A" w:rsidP="004D7A2E">
            <w:pPr>
              <w:spacing w:after="0" w:line="240" w:lineRule="auto"/>
              <w:rPr>
                <w:rFonts w:asciiTheme="majorHAnsi" w:hAnsiTheme="majorHAnsi" w:cstheme="majorHAnsi"/>
                <w:sz w:val="21"/>
                <w:szCs w:val="21"/>
              </w:rPr>
            </w:pPr>
            <w:r w:rsidRPr="00FC6194">
              <w:rPr>
                <w:rFonts w:asciiTheme="majorHAnsi" w:hAnsiTheme="majorHAnsi" w:cstheme="majorHAnsi"/>
                <w:sz w:val="21"/>
                <w:szCs w:val="21"/>
              </w:rPr>
              <w:t>Floristics</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40A6EF" w14:textId="77777777" w:rsidR="00CA703A" w:rsidRPr="00FC6194" w:rsidRDefault="00CA703A" w:rsidP="004D7A2E">
            <w:pPr>
              <w:spacing w:after="0" w:line="240" w:lineRule="auto"/>
              <w:rPr>
                <w:rFonts w:asciiTheme="majorHAnsi" w:hAnsiTheme="majorHAnsi" w:cstheme="majorHAnsi"/>
                <w:sz w:val="21"/>
                <w:szCs w:val="21"/>
              </w:rPr>
            </w:pPr>
            <w:r w:rsidRPr="00FC6194">
              <w:rPr>
                <w:rFonts w:asciiTheme="majorHAnsi" w:hAnsiTheme="majorHAnsi" w:cstheme="majorHAnsi"/>
                <w:sz w:val="21"/>
                <w:szCs w:val="21"/>
              </w:rPr>
              <w:t>Dataset topic category (M)</w:t>
            </w:r>
          </w:p>
        </w:tc>
        <w:tc>
          <w:tcPr>
            <w:tcW w:w="25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50DD3D" w14:textId="77777777" w:rsidR="00CA703A" w:rsidRPr="00FC6194" w:rsidRDefault="00CA703A" w:rsidP="004D7A2E">
            <w:pPr>
              <w:spacing w:after="0" w:line="240" w:lineRule="auto"/>
              <w:rPr>
                <w:rFonts w:asciiTheme="majorHAnsi" w:hAnsiTheme="majorHAnsi" w:cstheme="majorHAnsi"/>
                <w:sz w:val="21"/>
                <w:szCs w:val="21"/>
              </w:rPr>
            </w:pPr>
            <w:r w:rsidRPr="00FC6194">
              <w:rPr>
                <w:rFonts w:asciiTheme="majorHAnsi" w:hAnsiTheme="majorHAnsi" w:cstheme="majorHAnsi"/>
                <w:sz w:val="21"/>
                <w:szCs w:val="21"/>
              </w:rPr>
              <w:t>Part B 2.1 Topic Category</w:t>
            </w:r>
          </w:p>
        </w:tc>
      </w:tr>
      <w:tr w:rsidR="00CA703A" w:rsidRPr="00FC6194" w14:paraId="258B985E" w14:textId="77777777" w:rsidTr="004D7A2E">
        <w:trPr>
          <w:trHeight w:val="590"/>
        </w:trPr>
        <w:tc>
          <w:tcPr>
            <w:tcW w:w="2981" w:type="dxa"/>
            <w:tcBorders>
              <w:top w:val="single" w:sz="4" w:space="0" w:color="000000"/>
              <w:left w:val="single" w:sz="4" w:space="0" w:color="000000"/>
              <w:bottom w:val="single" w:sz="4" w:space="0" w:color="000000"/>
              <w:right w:val="single" w:sz="4" w:space="0" w:color="000000"/>
            </w:tcBorders>
          </w:tcPr>
          <w:p w14:paraId="7227E85D" w14:textId="77777777" w:rsidR="00CA703A" w:rsidRPr="00FC6194" w:rsidRDefault="00CA703A" w:rsidP="004D7A2E">
            <w:pPr>
              <w:autoSpaceDE w:val="0"/>
              <w:spacing w:after="0" w:line="240" w:lineRule="auto"/>
              <w:rPr>
                <w:rFonts w:asciiTheme="majorHAnsi" w:hAnsiTheme="majorHAnsi" w:cstheme="majorHAnsi"/>
                <w:sz w:val="21"/>
                <w:szCs w:val="21"/>
              </w:rPr>
            </w:pPr>
            <w:r w:rsidRPr="00FC6194">
              <w:rPr>
                <w:rFonts w:asciiTheme="majorHAnsi" w:hAnsiTheme="majorHAnsi" w:cstheme="majorHAnsi"/>
                <w:sz w:val="21"/>
                <w:szCs w:val="21"/>
              </w:rPr>
              <w:t>Data set extent</w:t>
            </w:r>
          </w:p>
        </w:tc>
        <w:tc>
          <w:tcPr>
            <w:tcW w:w="3823" w:type="dxa"/>
            <w:tcBorders>
              <w:top w:val="single" w:sz="4" w:space="0" w:color="000000"/>
              <w:left w:val="single" w:sz="4" w:space="0" w:color="000000"/>
              <w:bottom w:val="single" w:sz="4" w:space="0" w:color="000000"/>
              <w:right w:val="single" w:sz="4" w:space="0" w:color="000000"/>
            </w:tcBorders>
          </w:tcPr>
          <w:p w14:paraId="000A3CB6" w14:textId="4121D559" w:rsidR="00CA703A" w:rsidRPr="00FC6194" w:rsidRDefault="00CF7EE9" w:rsidP="004D7A2E">
            <w:pPr>
              <w:autoSpaceDE w:val="0"/>
              <w:spacing w:after="0" w:line="240" w:lineRule="auto"/>
              <w:rPr>
                <w:rFonts w:asciiTheme="majorHAnsi" w:hAnsiTheme="majorHAnsi" w:cstheme="majorHAnsi"/>
                <w:sz w:val="21"/>
                <w:szCs w:val="21"/>
              </w:rPr>
            </w:pPr>
            <w:r>
              <w:rPr>
                <w:rFonts w:asciiTheme="majorHAnsi" w:hAnsiTheme="majorHAnsi" w:cstheme="majorHAnsi"/>
                <w:sz w:val="21"/>
                <w:szCs w:val="21"/>
              </w:rPr>
              <w:t>…..</w:t>
            </w:r>
            <w:r w:rsidR="00CA703A" w:rsidRPr="00FC6194">
              <w:rPr>
                <w:rFonts w:asciiTheme="majorHAnsi" w:hAnsiTheme="majorHAnsi" w:cstheme="majorHAnsi"/>
                <w:sz w:val="21"/>
                <w:szCs w:val="21"/>
              </w:rPr>
              <w:t xml:space="preserve"> monitoring area</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C7CE96" w14:textId="77777777" w:rsidR="00CA703A" w:rsidRPr="00FC6194" w:rsidRDefault="00CA703A" w:rsidP="004D7A2E">
            <w:pPr>
              <w:autoSpaceDE w:val="0"/>
              <w:spacing w:after="0" w:line="240" w:lineRule="auto"/>
              <w:rPr>
                <w:rFonts w:asciiTheme="majorHAnsi" w:hAnsiTheme="majorHAnsi" w:cstheme="majorHAnsi"/>
                <w:sz w:val="21"/>
                <w:szCs w:val="21"/>
              </w:rPr>
            </w:pPr>
            <w:r w:rsidRPr="00FC6194">
              <w:rPr>
                <w:rFonts w:asciiTheme="majorHAnsi" w:hAnsiTheme="majorHAnsi" w:cstheme="majorHAnsi"/>
                <w:sz w:val="21"/>
                <w:szCs w:val="21"/>
              </w:rPr>
              <w:t>Geographic location of the dataset (C) and geolocation keywords</w:t>
            </w:r>
          </w:p>
        </w:tc>
        <w:tc>
          <w:tcPr>
            <w:tcW w:w="25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4D1A5F" w14:textId="77777777" w:rsidR="00CA703A" w:rsidRPr="00FC6194" w:rsidRDefault="00CA703A" w:rsidP="004D7A2E">
            <w:pPr>
              <w:autoSpaceDE w:val="0"/>
              <w:spacing w:after="0" w:line="240" w:lineRule="auto"/>
              <w:rPr>
                <w:rFonts w:asciiTheme="majorHAnsi" w:hAnsiTheme="majorHAnsi" w:cstheme="majorHAnsi"/>
                <w:sz w:val="21"/>
                <w:szCs w:val="21"/>
              </w:rPr>
            </w:pPr>
            <w:r w:rsidRPr="00FC6194">
              <w:rPr>
                <w:rFonts w:asciiTheme="majorHAnsi" w:hAnsiTheme="majorHAnsi" w:cstheme="majorHAnsi"/>
                <w:sz w:val="21"/>
                <w:szCs w:val="21"/>
              </w:rPr>
              <w:t>Part B 4.1 Geographic</w:t>
            </w:r>
          </w:p>
          <w:p w14:paraId="7FF999BB" w14:textId="77777777" w:rsidR="00CA703A" w:rsidRPr="00FC6194" w:rsidRDefault="00CA703A" w:rsidP="004D7A2E">
            <w:pPr>
              <w:spacing w:after="0" w:line="240" w:lineRule="auto"/>
              <w:rPr>
                <w:rFonts w:asciiTheme="majorHAnsi" w:hAnsiTheme="majorHAnsi" w:cstheme="majorHAnsi"/>
                <w:sz w:val="21"/>
                <w:szCs w:val="21"/>
              </w:rPr>
            </w:pPr>
            <w:r w:rsidRPr="00FC6194">
              <w:rPr>
                <w:rFonts w:asciiTheme="majorHAnsi" w:hAnsiTheme="majorHAnsi" w:cstheme="majorHAnsi"/>
                <w:sz w:val="21"/>
                <w:szCs w:val="21"/>
              </w:rPr>
              <w:t>Bounds</w:t>
            </w:r>
          </w:p>
        </w:tc>
      </w:tr>
      <w:tr w:rsidR="00CA703A" w:rsidRPr="00FC6194" w14:paraId="59EAE52B" w14:textId="77777777" w:rsidTr="004D7A2E">
        <w:trPr>
          <w:trHeight w:val="301"/>
        </w:trPr>
        <w:tc>
          <w:tcPr>
            <w:tcW w:w="2981" w:type="dxa"/>
            <w:tcBorders>
              <w:top w:val="single" w:sz="4" w:space="0" w:color="000000"/>
              <w:left w:val="single" w:sz="4" w:space="0" w:color="000000"/>
              <w:bottom w:val="single" w:sz="4" w:space="0" w:color="000000"/>
              <w:right w:val="single" w:sz="4" w:space="0" w:color="000000"/>
            </w:tcBorders>
          </w:tcPr>
          <w:p w14:paraId="77610452" w14:textId="77777777" w:rsidR="00CA703A" w:rsidRPr="00FC6194" w:rsidRDefault="00CA703A" w:rsidP="004D7A2E">
            <w:pPr>
              <w:autoSpaceDE w:val="0"/>
              <w:spacing w:after="0" w:line="240" w:lineRule="auto"/>
              <w:rPr>
                <w:rFonts w:asciiTheme="majorHAnsi" w:hAnsiTheme="majorHAnsi" w:cstheme="majorHAnsi"/>
                <w:sz w:val="21"/>
                <w:szCs w:val="21"/>
              </w:rPr>
            </w:pPr>
            <w:r w:rsidRPr="00FC6194">
              <w:rPr>
                <w:rFonts w:asciiTheme="majorHAnsi" w:hAnsiTheme="majorHAnsi" w:cstheme="majorHAnsi"/>
                <w:sz w:val="21"/>
                <w:szCs w:val="21"/>
              </w:rPr>
              <w:t>Reference date</w:t>
            </w:r>
          </w:p>
        </w:tc>
        <w:tc>
          <w:tcPr>
            <w:tcW w:w="3823" w:type="dxa"/>
            <w:tcBorders>
              <w:top w:val="single" w:sz="4" w:space="0" w:color="000000"/>
              <w:left w:val="single" w:sz="4" w:space="0" w:color="000000"/>
              <w:bottom w:val="single" w:sz="4" w:space="0" w:color="000000"/>
              <w:right w:val="single" w:sz="4" w:space="0" w:color="000000"/>
            </w:tcBorders>
          </w:tcPr>
          <w:p w14:paraId="5FEFA424" w14:textId="0A445195" w:rsidR="00CA703A" w:rsidRPr="00FC6194" w:rsidRDefault="00CA703A" w:rsidP="004D7A2E">
            <w:pPr>
              <w:autoSpaceDE w:val="0"/>
              <w:spacing w:after="0" w:line="240" w:lineRule="auto"/>
              <w:rPr>
                <w:rFonts w:asciiTheme="majorHAnsi" w:hAnsiTheme="majorHAnsi" w:cstheme="majorHAnsi"/>
                <w:sz w:val="21"/>
                <w:szCs w:val="21"/>
              </w:rPr>
            </w:pPr>
            <w:r w:rsidRPr="00FC6194">
              <w:rPr>
                <w:rFonts w:asciiTheme="majorHAnsi" w:hAnsiTheme="majorHAnsi" w:cstheme="majorHAnsi"/>
                <w:sz w:val="21"/>
                <w:szCs w:val="21"/>
              </w:rPr>
              <w:t>2017-06-</w:t>
            </w:r>
            <w:r w:rsidR="00FC6194" w:rsidRPr="00FC6194">
              <w:rPr>
                <w:rFonts w:asciiTheme="majorHAnsi" w:hAnsiTheme="majorHAnsi" w:cstheme="majorHAnsi"/>
                <w:sz w:val="21"/>
                <w:szCs w:val="21"/>
              </w:rPr>
              <w:t>01, 2017</w:t>
            </w:r>
            <w:r w:rsidRPr="00FC6194">
              <w:rPr>
                <w:rFonts w:asciiTheme="majorHAnsi" w:hAnsiTheme="majorHAnsi" w:cstheme="majorHAnsi"/>
                <w:sz w:val="21"/>
                <w:szCs w:val="21"/>
              </w:rPr>
              <w:t>-07-01</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78D7B7" w14:textId="77777777" w:rsidR="00CA703A" w:rsidRPr="00FC6194" w:rsidRDefault="00CA703A" w:rsidP="004D7A2E">
            <w:pPr>
              <w:autoSpaceDE w:val="0"/>
              <w:spacing w:after="0" w:line="240" w:lineRule="auto"/>
              <w:rPr>
                <w:rFonts w:asciiTheme="majorHAnsi" w:hAnsiTheme="majorHAnsi" w:cstheme="majorHAnsi"/>
                <w:sz w:val="21"/>
                <w:szCs w:val="21"/>
              </w:rPr>
            </w:pPr>
            <w:r w:rsidRPr="00FC6194">
              <w:rPr>
                <w:rFonts w:asciiTheme="majorHAnsi" w:hAnsiTheme="majorHAnsi" w:cstheme="majorHAnsi"/>
                <w:sz w:val="21"/>
                <w:szCs w:val="21"/>
              </w:rPr>
              <w:t>Dataset reference date</w:t>
            </w:r>
          </w:p>
          <w:p w14:paraId="41F84AC4" w14:textId="77777777" w:rsidR="00CA703A" w:rsidRPr="00FC6194" w:rsidRDefault="00CA703A" w:rsidP="004D7A2E">
            <w:pPr>
              <w:autoSpaceDE w:val="0"/>
              <w:spacing w:after="0" w:line="240" w:lineRule="auto"/>
              <w:rPr>
                <w:rFonts w:asciiTheme="majorHAnsi" w:hAnsiTheme="majorHAnsi" w:cstheme="majorHAnsi"/>
                <w:sz w:val="21"/>
                <w:szCs w:val="21"/>
              </w:rPr>
            </w:pPr>
            <w:r w:rsidRPr="00FC6194">
              <w:rPr>
                <w:rFonts w:asciiTheme="majorHAnsi" w:hAnsiTheme="majorHAnsi" w:cstheme="majorHAnsi"/>
                <w:sz w:val="21"/>
                <w:szCs w:val="21"/>
              </w:rPr>
              <w:t xml:space="preserve">(M - start, end, published).  </w:t>
            </w:r>
          </w:p>
        </w:tc>
        <w:tc>
          <w:tcPr>
            <w:tcW w:w="25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591F63" w14:textId="77777777" w:rsidR="00CA703A" w:rsidRPr="00FC6194" w:rsidRDefault="00CA703A" w:rsidP="004D7A2E">
            <w:pPr>
              <w:autoSpaceDE w:val="0"/>
              <w:spacing w:after="0" w:line="240" w:lineRule="auto"/>
              <w:rPr>
                <w:rFonts w:asciiTheme="majorHAnsi" w:hAnsiTheme="majorHAnsi" w:cstheme="majorHAnsi"/>
                <w:sz w:val="21"/>
                <w:szCs w:val="21"/>
              </w:rPr>
            </w:pPr>
            <w:r w:rsidRPr="00FC6194">
              <w:rPr>
                <w:rFonts w:asciiTheme="majorHAnsi" w:hAnsiTheme="majorHAnsi" w:cstheme="majorHAnsi"/>
                <w:sz w:val="21"/>
                <w:szCs w:val="21"/>
              </w:rPr>
              <w:t>Part B 5 Temporal</w:t>
            </w:r>
          </w:p>
          <w:p w14:paraId="0F15FF2C" w14:textId="77777777" w:rsidR="00CA703A" w:rsidRPr="00FC6194" w:rsidRDefault="00CA703A" w:rsidP="004D7A2E">
            <w:pPr>
              <w:autoSpaceDE w:val="0"/>
              <w:spacing w:after="0" w:line="240" w:lineRule="auto"/>
              <w:rPr>
                <w:rFonts w:asciiTheme="majorHAnsi" w:hAnsiTheme="majorHAnsi" w:cstheme="majorHAnsi"/>
                <w:sz w:val="21"/>
                <w:szCs w:val="21"/>
              </w:rPr>
            </w:pPr>
            <w:r w:rsidRPr="00FC6194">
              <w:rPr>
                <w:rFonts w:asciiTheme="majorHAnsi" w:hAnsiTheme="majorHAnsi" w:cstheme="majorHAnsi"/>
                <w:sz w:val="21"/>
                <w:szCs w:val="21"/>
              </w:rPr>
              <w:t>Reference</w:t>
            </w:r>
          </w:p>
        </w:tc>
      </w:tr>
      <w:tr w:rsidR="00CA703A" w:rsidRPr="00FC6194" w14:paraId="1BA4F7DA" w14:textId="77777777" w:rsidTr="004D7A2E">
        <w:trPr>
          <w:trHeight w:val="310"/>
        </w:trPr>
        <w:tc>
          <w:tcPr>
            <w:tcW w:w="2981" w:type="dxa"/>
            <w:tcBorders>
              <w:top w:val="single" w:sz="4" w:space="0" w:color="000000"/>
              <w:left w:val="single" w:sz="4" w:space="0" w:color="000000"/>
              <w:bottom w:val="single" w:sz="4" w:space="0" w:color="000000"/>
              <w:right w:val="single" w:sz="4" w:space="0" w:color="000000"/>
            </w:tcBorders>
          </w:tcPr>
          <w:p w14:paraId="23668694" w14:textId="77777777" w:rsidR="00CA703A" w:rsidRPr="00FC6194" w:rsidRDefault="00CA703A" w:rsidP="004D7A2E">
            <w:pPr>
              <w:spacing w:after="0" w:line="240" w:lineRule="auto"/>
              <w:rPr>
                <w:rFonts w:asciiTheme="majorHAnsi" w:hAnsiTheme="majorHAnsi" w:cstheme="majorHAnsi"/>
                <w:sz w:val="21"/>
                <w:szCs w:val="21"/>
              </w:rPr>
            </w:pPr>
            <w:r w:rsidRPr="00FC6194">
              <w:rPr>
                <w:rFonts w:asciiTheme="majorHAnsi" w:hAnsiTheme="majorHAnsi" w:cstheme="majorHAnsi"/>
                <w:sz w:val="21"/>
                <w:szCs w:val="21"/>
              </w:rPr>
              <w:t>Metadata date</w:t>
            </w:r>
          </w:p>
        </w:tc>
        <w:tc>
          <w:tcPr>
            <w:tcW w:w="3823" w:type="dxa"/>
            <w:tcBorders>
              <w:top w:val="single" w:sz="4" w:space="0" w:color="000000"/>
              <w:left w:val="single" w:sz="4" w:space="0" w:color="000000"/>
              <w:bottom w:val="single" w:sz="4" w:space="0" w:color="000000"/>
              <w:right w:val="single" w:sz="4" w:space="0" w:color="000000"/>
            </w:tcBorders>
          </w:tcPr>
          <w:p w14:paraId="2F459B15" w14:textId="77777777" w:rsidR="00CA703A" w:rsidRPr="00FC6194" w:rsidRDefault="00CA703A" w:rsidP="004D7A2E">
            <w:pPr>
              <w:spacing w:after="0" w:line="240" w:lineRule="auto"/>
              <w:rPr>
                <w:rFonts w:asciiTheme="majorHAnsi" w:hAnsiTheme="majorHAnsi" w:cstheme="majorHAnsi"/>
                <w:sz w:val="21"/>
                <w:szCs w:val="21"/>
              </w:rPr>
            </w:pPr>
            <w:r w:rsidRPr="00FC6194">
              <w:rPr>
                <w:rFonts w:asciiTheme="majorHAnsi" w:hAnsiTheme="majorHAnsi" w:cstheme="majorHAnsi"/>
                <w:sz w:val="21"/>
                <w:szCs w:val="21"/>
              </w:rPr>
              <w:t>2018-08-16</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5B3AC4" w14:textId="77777777" w:rsidR="00CA703A" w:rsidRPr="00FC6194" w:rsidRDefault="00CA703A" w:rsidP="004D7A2E">
            <w:pPr>
              <w:spacing w:after="0" w:line="240" w:lineRule="auto"/>
              <w:rPr>
                <w:rFonts w:asciiTheme="majorHAnsi" w:hAnsiTheme="majorHAnsi" w:cstheme="majorHAnsi"/>
                <w:sz w:val="21"/>
                <w:szCs w:val="21"/>
              </w:rPr>
            </w:pPr>
            <w:r w:rsidRPr="00FC6194">
              <w:rPr>
                <w:rFonts w:asciiTheme="majorHAnsi" w:hAnsiTheme="majorHAnsi" w:cstheme="majorHAnsi"/>
                <w:sz w:val="21"/>
                <w:szCs w:val="21"/>
              </w:rPr>
              <w:t>Metadata date stamp (M)</w:t>
            </w:r>
          </w:p>
        </w:tc>
        <w:tc>
          <w:tcPr>
            <w:tcW w:w="25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EA2547" w14:textId="77777777" w:rsidR="00CA703A" w:rsidRPr="00FC6194" w:rsidRDefault="00CA703A" w:rsidP="004D7A2E">
            <w:pPr>
              <w:spacing w:after="0" w:line="240" w:lineRule="auto"/>
              <w:rPr>
                <w:rFonts w:asciiTheme="majorHAnsi" w:hAnsiTheme="majorHAnsi" w:cstheme="majorHAnsi"/>
                <w:sz w:val="21"/>
                <w:szCs w:val="21"/>
              </w:rPr>
            </w:pPr>
            <w:r w:rsidRPr="00FC6194">
              <w:rPr>
                <w:rFonts w:asciiTheme="majorHAnsi" w:hAnsiTheme="majorHAnsi" w:cstheme="majorHAnsi"/>
                <w:sz w:val="21"/>
                <w:szCs w:val="21"/>
              </w:rPr>
              <w:t>Part B 10.2 Metadata Date</w:t>
            </w:r>
          </w:p>
        </w:tc>
      </w:tr>
      <w:tr w:rsidR="00CA703A" w:rsidRPr="00FC6194" w14:paraId="150A18A4" w14:textId="77777777" w:rsidTr="004D7A2E">
        <w:trPr>
          <w:trHeight w:val="647"/>
        </w:trPr>
        <w:tc>
          <w:tcPr>
            <w:tcW w:w="2981" w:type="dxa"/>
            <w:tcBorders>
              <w:top w:val="single" w:sz="4" w:space="0" w:color="000000"/>
              <w:left w:val="single" w:sz="4" w:space="0" w:color="000000"/>
              <w:bottom w:val="single" w:sz="4" w:space="0" w:color="000000"/>
              <w:right w:val="single" w:sz="4" w:space="0" w:color="000000"/>
            </w:tcBorders>
          </w:tcPr>
          <w:p w14:paraId="22C51EC5" w14:textId="77777777" w:rsidR="00CA703A" w:rsidRPr="00FC6194" w:rsidRDefault="00CA703A" w:rsidP="004D7A2E">
            <w:pPr>
              <w:autoSpaceDE w:val="0"/>
              <w:spacing w:after="0" w:line="240" w:lineRule="auto"/>
              <w:rPr>
                <w:rFonts w:asciiTheme="majorHAnsi" w:hAnsiTheme="majorHAnsi" w:cstheme="majorHAnsi"/>
                <w:sz w:val="21"/>
                <w:szCs w:val="21"/>
              </w:rPr>
            </w:pPr>
            <w:r w:rsidRPr="00FC6194">
              <w:rPr>
                <w:rFonts w:asciiTheme="majorHAnsi" w:hAnsiTheme="majorHAnsi" w:cstheme="majorHAnsi"/>
                <w:sz w:val="21"/>
                <w:szCs w:val="21"/>
              </w:rPr>
              <w:t>Resolution, reference scale or accuracy (if applicable)</w:t>
            </w:r>
          </w:p>
        </w:tc>
        <w:tc>
          <w:tcPr>
            <w:tcW w:w="3823" w:type="dxa"/>
            <w:tcBorders>
              <w:top w:val="single" w:sz="4" w:space="0" w:color="000000"/>
              <w:left w:val="single" w:sz="4" w:space="0" w:color="000000"/>
              <w:bottom w:val="single" w:sz="4" w:space="0" w:color="000000"/>
              <w:right w:val="single" w:sz="4" w:space="0" w:color="000000"/>
            </w:tcBorders>
          </w:tcPr>
          <w:p w14:paraId="7F3A245C" w14:textId="77777777" w:rsidR="00CA703A" w:rsidRPr="00FC6194" w:rsidRDefault="00CA703A" w:rsidP="004D7A2E">
            <w:pPr>
              <w:autoSpaceDE w:val="0"/>
              <w:spacing w:after="0" w:line="240" w:lineRule="auto"/>
              <w:rPr>
                <w:rFonts w:asciiTheme="majorHAnsi" w:hAnsiTheme="majorHAnsi" w:cstheme="majorHAnsi"/>
                <w:sz w:val="21"/>
                <w:szCs w:val="21"/>
              </w:rPr>
            </w:pPr>
            <w:r w:rsidRPr="00FC6194">
              <w:rPr>
                <w:rFonts w:asciiTheme="majorHAnsi" w:hAnsiTheme="majorHAnsi" w:cstheme="majorHAnsi"/>
                <w:sz w:val="21"/>
                <w:szCs w:val="21"/>
              </w:rPr>
              <w:t>Not applicable</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91D17C" w14:textId="77777777" w:rsidR="00CA703A" w:rsidRPr="00FC6194" w:rsidRDefault="00CA703A" w:rsidP="004D7A2E">
            <w:pPr>
              <w:autoSpaceDE w:val="0"/>
              <w:spacing w:after="0" w:line="240" w:lineRule="auto"/>
              <w:rPr>
                <w:rFonts w:asciiTheme="majorHAnsi" w:hAnsiTheme="majorHAnsi" w:cstheme="majorHAnsi"/>
                <w:sz w:val="21"/>
                <w:szCs w:val="21"/>
              </w:rPr>
            </w:pPr>
            <w:r w:rsidRPr="00FC6194">
              <w:rPr>
                <w:rFonts w:asciiTheme="majorHAnsi" w:hAnsiTheme="majorHAnsi" w:cstheme="majorHAnsi"/>
                <w:sz w:val="21"/>
                <w:szCs w:val="21"/>
              </w:rPr>
              <w:t>Spatial resolution of the dataset (O)</w:t>
            </w:r>
          </w:p>
        </w:tc>
        <w:tc>
          <w:tcPr>
            <w:tcW w:w="25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1E69D3" w14:textId="77777777" w:rsidR="00CA703A" w:rsidRPr="00FC6194" w:rsidRDefault="00CA703A" w:rsidP="004D7A2E">
            <w:pPr>
              <w:autoSpaceDE w:val="0"/>
              <w:spacing w:after="0" w:line="240" w:lineRule="auto"/>
              <w:rPr>
                <w:rFonts w:asciiTheme="majorHAnsi" w:hAnsiTheme="majorHAnsi" w:cstheme="majorHAnsi"/>
                <w:sz w:val="21"/>
                <w:szCs w:val="21"/>
              </w:rPr>
            </w:pPr>
            <w:r w:rsidRPr="00FC6194">
              <w:rPr>
                <w:rFonts w:asciiTheme="majorHAnsi" w:hAnsiTheme="majorHAnsi" w:cstheme="majorHAnsi"/>
                <w:sz w:val="21"/>
                <w:szCs w:val="21"/>
              </w:rPr>
              <w:t>Part B 6.2 Spatial</w:t>
            </w:r>
          </w:p>
          <w:p w14:paraId="3ECE8D28" w14:textId="77777777" w:rsidR="00CA703A" w:rsidRPr="00FC6194" w:rsidRDefault="00CA703A" w:rsidP="004D7A2E">
            <w:pPr>
              <w:autoSpaceDE w:val="0"/>
              <w:spacing w:after="0" w:line="240" w:lineRule="auto"/>
              <w:rPr>
                <w:rFonts w:asciiTheme="majorHAnsi" w:hAnsiTheme="majorHAnsi" w:cstheme="majorHAnsi"/>
                <w:sz w:val="21"/>
                <w:szCs w:val="21"/>
              </w:rPr>
            </w:pPr>
            <w:r w:rsidRPr="00FC6194">
              <w:rPr>
                <w:rFonts w:asciiTheme="majorHAnsi" w:hAnsiTheme="majorHAnsi" w:cstheme="majorHAnsi"/>
                <w:sz w:val="21"/>
                <w:szCs w:val="21"/>
              </w:rPr>
              <w:t>Resolution</w:t>
            </w:r>
          </w:p>
        </w:tc>
      </w:tr>
      <w:tr w:rsidR="00CA703A" w:rsidRPr="00FC6194" w14:paraId="18C127E2" w14:textId="77777777" w:rsidTr="004D7A2E">
        <w:trPr>
          <w:trHeight w:val="274"/>
        </w:trPr>
        <w:tc>
          <w:tcPr>
            <w:tcW w:w="2981" w:type="dxa"/>
            <w:tcBorders>
              <w:top w:val="single" w:sz="4" w:space="0" w:color="000000"/>
              <w:left w:val="single" w:sz="4" w:space="0" w:color="000000"/>
              <w:bottom w:val="single" w:sz="4" w:space="0" w:color="000000"/>
              <w:right w:val="single" w:sz="4" w:space="0" w:color="000000"/>
            </w:tcBorders>
          </w:tcPr>
          <w:p w14:paraId="3F600EA4" w14:textId="77777777" w:rsidR="00CA703A" w:rsidRPr="00FC6194" w:rsidRDefault="00CA703A" w:rsidP="004D7A2E">
            <w:pPr>
              <w:spacing w:after="0" w:line="240" w:lineRule="auto"/>
              <w:rPr>
                <w:rFonts w:asciiTheme="majorHAnsi" w:hAnsiTheme="majorHAnsi" w:cstheme="majorHAnsi"/>
                <w:sz w:val="21"/>
                <w:szCs w:val="21"/>
              </w:rPr>
            </w:pPr>
            <w:r w:rsidRPr="00FC6194">
              <w:rPr>
                <w:rFonts w:asciiTheme="majorHAnsi" w:hAnsiTheme="majorHAnsi" w:cstheme="majorHAnsi"/>
                <w:sz w:val="21"/>
                <w:szCs w:val="21"/>
              </w:rPr>
              <w:t>Status (in process, completed)</w:t>
            </w:r>
          </w:p>
        </w:tc>
        <w:tc>
          <w:tcPr>
            <w:tcW w:w="3823" w:type="dxa"/>
            <w:tcBorders>
              <w:top w:val="single" w:sz="4" w:space="0" w:color="000000"/>
              <w:left w:val="single" w:sz="4" w:space="0" w:color="000000"/>
              <w:bottom w:val="single" w:sz="4" w:space="0" w:color="000000"/>
              <w:right w:val="single" w:sz="4" w:space="0" w:color="000000"/>
            </w:tcBorders>
          </w:tcPr>
          <w:p w14:paraId="631E72DB" w14:textId="77777777" w:rsidR="00CA703A" w:rsidRPr="00FC6194" w:rsidRDefault="00CA703A" w:rsidP="004D7A2E">
            <w:pPr>
              <w:spacing w:after="0" w:line="240" w:lineRule="auto"/>
              <w:rPr>
                <w:rFonts w:asciiTheme="majorHAnsi" w:hAnsiTheme="majorHAnsi" w:cstheme="majorHAnsi"/>
                <w:sz w:val="21"/>
                <w:szCs w:val="21"/>
              </w:rPr>
            </w:pPr>
            <w:r w:rsidRPr="00FC6194">
              <w:rPr>
                <w:rFonts w:asciiTheme="majorHAnsi" w:hAnsiTheme="majorHAnsi" w:cstheme="majorHAnsi"/>
                <w:sz w:val="21"/>
                <w:szCs w:val="21"/>
              </w:rPr>
              <w:t>Completed</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292E20" w14:textId="77777777" w:rsidR="00CA703A" w:rsidRPr="00FC6194" w:rsidRDefault="00CA703A" w:rsidP="004D7A2E">
            <w:pPr>
              <w:spacing w:after="0" w:line="240" w:lineRule="auto"/>
              <w:rPr>
                <w:rFonts w:asciiTheme="majorHAnsi" w:hAnsiTheme="majorHAnsi" w:cstheme="majorHAnsi"/>
                <w:sz w:val="21"/>
                <w:szCs w:val="21"/>
              </w:rPr>
            </w:pPr>
            <w:r w:rsidRPr="00FC6194">
              <w:rPr>
                <w:rFonts w:asciiTheme="majorHAnsi" w:hAnsiTheme="majorHAnsi" w:cstheme="majorHAnsi"/>
                <w:sz w:val="21"/>
                <w:szCs w:val="21"/>
              </w:rPr>
              <w:t>Status of data</w:t>
            </w:r>
          </w:p>
        </w:tc>
        <w:tc>
          <w:tcPr>
            <w:tcW w:w="25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DB510D" w14:textId="77777777" w:rsidR="00CA703A" w:rsidRPr="00FC6194" w:rsidRDefault="00CA703A" w:rsidP="004D7A2E">
            <w:pPr>
              <w:autoSpaceDE w:val="0"/>
              <w:spacing w:after="0" w:line="240" w:lineRule="auto"/>
              <w:rPr>
                <w:rFonts w:asciiTheme="majorHAnsi" w:hAnsiTheme="majorHAnsi" w:cstheme="majorHAnsi"/>
                <w:sz w:val="21"/>
                <w:szCs w:val="21"/>
              </w:rPr>
            </w:pPr>
          </w:p>
        </w:tc>
      </w:tr>
      <w:tr w:rsidR="00CA703A" w:rsidRPr="00FC6194" w14:paraId="201E5179" w14:textId="77777777" w:rsidTr="004D7A2E">
        <w:trPr>
          <w:trHeight w:val="284"/>
        </w:trPr>
        <w:tc>
          <w:tcPr>
            <w:tcW w:w="2981" w:type="dxa"/>
            <w:tcBorders>
              <w:top w:val="single" w:sz="4" w:space="0" w:color="000000"/>
              <w:left w:val="single" w:sz="4" w:space="0" w:color="000000"/>
              <w:bottom w:val="single" w:sz="4" w:space="0" w:color="000000"/>
              <w:right w:val="single" w:sz="4" w:space="0" w:color="000000"/>
            </w:tcBorders>
          </w:tcPr>
          <w:p w14:paraId="4523B981" w14:textId="77777777" w:rsidR="00CA703A" w:rsidRPr="00FC6194" w:rsidRDefault="00CA703A" w:rsidP="004D7A2E">
            <w:pPr>
              <w:spacing w:after="0" w:line="240" w:lineRule="auto"/>
              <w:rPr>
                <w:rFonts w:asciiTheme="majorHAnsi" w:hAnsiTheme="majorHAnsi" w:cstheme="majorHAnsi"/>
                <w:sz w:val="21"/>
                <w:szCs w:val="21"/>
              </w:rPr>
            </w:pPr>
            <w:r w:rsidRPr="00FC6194">
              <w:rPr>
                <w:rFonts w:asciiTheme="majorHAnsi" w:hAnsiTheme="majorHAnsi" w:cstheme="majorHAnsi"/>
                <w:sz w:val="21"/>
                <w:szCs w:val="21"/>
              </w:rPr>
              <w:t>Link to dataset</w:t>
            </w:r>
          </w:p>
        </w:tc>
        <w:tc>
          <w:tcPr>
            <w:tcW w:w="3823" w:type="dxa"/>
            <w:tcBorders>
              <w:top w:val="single" w:sz="4" w:space="0" w:color="000000"/>
              <w:left w:val="single" w:sz="4" w:space="0" w:color="000000"/>
              <w:bottom w:val="single" w:sz="4" w:space="0" w:color="000000"/>
              <w:right w:val="single" w:sz="4" w:space="0" w:color="000000"/>
            </w:tcBorders>
          </w:tcPr>
          <w:p w14:paraId="069070BE" w14:textId="77777777" w:rsidR="00CA703A" w:rsidRPr="00FC6194" w:rsidRDefault="004A6AA7" w:rsidP="004D7A2E">
            <w:pPr>
              <w:spacing w:after="0" w:line="240" w:lineRule="auto"/>
              <w:rPr>
                <w:rFonts w:asciiTheme="majorHAnsi" w:hAnsiTheme="majorHAnsi" w:cstheme="majorHAnsi"/>
                <w:sz w:val="21"/>
                <w:szCs w:val="21"/>
              </w:rPr>
            </w:pPr>
            <w:hyperlink r:id="rId17" w:history="1">
              <w:r w:rsidR="00CA703A" w:rsidRPr="00FC6194">
                <w:rPr>
                  <w:rStyle w:val="Hyperlink"/>
                  <w:rFonts w:asciiTheme="majorHAnsi" w:hAnsiTheme="majorHAnsi" w:cstheme="majorHAnsi"/>
                  <w:sz w:val="21"/>
                  <w:szCs w:val="21"/>
                  <w:shd w:val="clear" w:color="auto" w:fill="FFFFFF"/>
                </w:rPr>
                <w:t>https://doi.org/10.15468/u85y6t</w:t>
              </w:r>
            </w:hyperlink>
            <w:r w:rsidR="00CA703A" w:rsidRPr="00FC6194">
              <w:rPr>
                <w:rFonts w:asciiTheme="majorHAnsi" w:hAnsiTheme="majorHAnsi" w:cstheme="majorHAnsi"/>
                <w:color w:val="4E565F"/>
                <w:sz w:val="21"/>
                <w:szCs w:val="21"/>
                <w:shd w:val="clear" w:color="auto" w:fill="FFFFFF"/>
              </w:rPr>
              <w:t xml:space="preserve"> </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41EB8F" w14:textId="77777777" w:rsidR="00CA703A" w:rsidRPr="00FC6194" w:rsidRDefault="00CA703A" w:rsidP="004D7A2E">
            <w:pPr>
              <w:spacing w:after="0" w:line="240" w:lineRule="auto"/>
              <w:rPr>
                <w:rFonts w:asciiTheme="majorHAnsi" w:hAnsiTheme="majorHAnsi" w:cstheme="majorHAnsi"/>
                <w:sz w:val="21"/>
                <w:szCs w:val="21"/>
              </w:rPr>
            </w:pPr>
            <w:r w:rsidRPr="00FC6194">
              <w:rPr>
                <w:rFonts w:asciiTheme="majorHAnsi" w:hAnsiTheme="majorHAnsi" w:cstheme="majorHAnsi"/>
                <w:sz w:val="21"/>
                <w:szCs w:val="21"/>
              </w:rPr>
              <w:t>Link to provider</w:t>
            </w:r>
          </w:p>
        </w:tc>
        <w:tc>
          <w:tcPr>
            <w:tcW w:w="25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F6B22D" w14:textId="77777777" w:rsidR="00CA703A" w:rsidRPr="00FC6194" w:rsidRDefault="00CA703A" w:rsidP="004D7A2E">
            <w:pPr>
              <w:autoSpaceDE w:val="0"/>
              <w:spacing w:after="0" w:line="240" w:lineRule="auto"/>
              <w:rPr>
                <w:rFonts w:asciiTheme="majorHAnsi" w:hAnsiTheme="majorHAnsi" w:cstheme="majorHAnsi"/>
                <w:sz w:val="21"/>
                <w:szCs w:val="21"/>
              </w:rPr>
            </w:pPr>
            <w:r w:rsidRPr="00FC6194">
              <w:rPr>
                <w:rFonts w:asciiTheme="majorHAnsi" w:hAnsiTheme="majorHAnsi" w:cstheme="majorHAnsi"/>
                <w:sz w:val="21"/>
                <w:szCs w:val="21"/>
              </w:rPr>
              <w:t>Part B 2.2.4 resource locator</w:t>
            </w:r>
          </w:p>
        </w:tc>
      </w:tr>
      <w:tr w:rsidR="00CA703A" w:rsidRPr="00FC6194" w14:paraId="36B8A3BA" w14:textId="77777777" w:rsidTr="004D7A2E">
        <w:trPr>
          <w:trHeight w:val="284"/>
        </w:trPr>
        <w:tc>
          <w:tcPr>
            <w:tcW w:w="2981" w:type="dxa"/>
            <w:tcBorders>
              <w:top w:val="single" w:sz="4" w:space="0" w:color="000000"/>
              <w:left w:val="single" w:sz="4" w:space="0" w:color="000000"/>
              <w:bottom w:val="single" w:sz="4" w:space="0" w:color="000000"/>
              <w:right w:val="single" w:sz="4" w:space="0" w:color="000000"/>
            </w:tcBorders>
          </w:tcPr>
          <w:p w14:paraId="462862CD" w14:textId="77777777" w:rsidR="00CA703A" w:rsidRPr="00FC6194" w:rsidRDefault="00CA703A" w:rsidP="004D7A2E">
            <w:pPr>
              <w:spacing w:after="0" w:line="240" w:lineRule="auto"/>
              <w:rPr>
                <w:rFonts w:asciiTheme="majorHAnsi" w:hAnsiTheme="majorHAnsi" w:cstheme="majorHAnsi"/>
                <w:sz w:val="21"/>
                <w:szCs w:val="21"/>
              </w:rPr>
            </w:pPr>
            <w:r w:rsidRPr="00FC6194">
              <w:rPr>
                <w:rFonts w:asciiTheme="majorHAnsi" w:hAnsiTheme="majorHAnsi" w:cstheme="majorHAnsi"/>
                <w:sz w:val="21"/>
                <w:szCs w:val="21"/>
              </w:rPr>
              <w:t>Key words</w:t>
            </w:r>
          </w:p>
        </w:tc>
        <w:tc>
          <w:tcPr>
            <w:tcW w:w="3823" w:type="dxa"/>
            <w:tcBorders>
              <w:top w:val="single" w:sz="4" w:space="0" w:color="000000"/>
              <w:left w:val="single" w:sz="4" w:space="0" w:color="000000"/>
              <w:bottom w:val="single" w:sz="4" w:space="0" w:color="000000"/>
              <w:right w:val="single" w:sz="4" w:space="0" w:color="000000"/>
            </w:tcBorders>
          </w:tcPr>
          <w:p w14:paraId="16633621" w14:textId="77777777" w:rsidR="00CA703A" w:rsidRPr="00FC6194" w:rsidRDefault="00CA703A" w:rsidP="004D7A2E">
            <w:pPr>
              <w:spacing w:after="0" w:line="240" w:lineRule="auto"/>
              <w:rPr>
                <w:rFonts w:asciiTheme="majorHAnsi" w:hAnsiTheme="majorHAnsi" w:cstheme="majorHAnsi"/>
                <w:color w:val="4E565F"/>
                <w:sz w:val="21"/>
                <w:szCs w:val="21"/>
                <w:shd w:val="clear" w:color="auto" w:fill="FFFFFF"/>
              </w:rPr>
            </w:pPr>
            <w:r w:rsidRPr="00FC6194">
              <w:rPr>
                <w:rFonts w:asciiTheme="majorHAnsi" w:hAnsiTheme="majorHAnsi" w:cstheme="majorHAnsi"/>
                <w:color w:val="4E565F"/>
                <w:sz w:val="21"/>
                <w:szCs w:val="21"/>
                <w:shd w:val="clear" w:color="auto" w:fill="FFFFFF"/>
              </w:rPr>
              <w:t>Lichens, Floristics</w:t>
            </w:r>
          </w:p>
        </w:tc>
        <w:tc>
          <w:tcPr>
            <w:tcW w:w="38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059CA" w14:textId="77777777" w:rsidR="00CA703A" w:rsidRPr="00FC6194" w:rsidRDefault="00CA703A" w:rsidP="004D7A2E">
            <w:pPr>
              <w:spacing w:after="0" w:line="240" w:lineRule="auto"/>
              <w:rPr>
                <w:rFonts w:asciiTheme="majorHAnsi" w:hAnsiTheme="majorHAnsi" w:cstheme="majorHAnsi"/>
                <w:sz w:val="21"/>
                <w:szCs w:val="21"/>
              </w:rPr>
            </w:pPr>
          </w:p>
        </w:tc>
        <w:tc>
          <w:tcPr>
            <w:tcW w:w="25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21975D" w14:textId="77777777" w:rsidR="00CA703A" w:rsidRPr="00FC6194" w:rsidRDefault="00CA703A" w:rsidP="004D7A2E">
            <w:pPr>
              <w:autoSpaceDE w:val="0"/>
              <w:spacing w:after="0" w:line="240" w:lineRule="auto"/>
              <w:rPr>
                <w:rFonts w:asciiTheme="majorHAnsi" w:hAnsiTheme="majorHAnsi" w:cstheme="majorHAnsi"/>
                <w:sz w:val="21"/>
                <w:szCs w:val="21"/>
              </w:rPr>
            </w:pPr>
          </w:p>
        </w:tc>
      </w:tr>
    </w:tbl>
    <w:p w14:paraId="646DE159" w14:textId="77777777" w:rsidR="00CA703A" w:rsidRPr="00FC6194" w:rsidRDefault="00CA703A" w:rsidP="00CA703A">
      <w:pPr>
        <w:pStyle w:val="CBMP10"/>
        <w:numPr>
          <w:ilvl w:val="0"/>
          <w:numId w:val="0"/>
        </w:numPr>
        <w:spacing w:before="0" w:line="240" w:lineRule="auto"/>
        <w:ind w:left="794" w:hanging="794"/>
        <w:rPr>
          <w:sz w:val="28"/>
          <w:szCs w:val="28"/>
          <w:lang w:val="en-IE"/>
        </w:rPr>
      </w:pPr>
    </w:p>
    <w:p w14:paraId="666AF7CF" w14:textId="77777777" w:rsidR="00CA703A" w:rsidRPr="00FC6194" w:rsidRDefault="00CA703A" w:rsidP="00815BC3">
      <w:pPr>
        <w:pStyle w:val="NormalWeb"/>
        <w:shd w:val="clear" w:color="auto" w:fill="FFFFFF"/>
        <w:spacing w:before="0" w:beforeAutospacing="0" w:after="120"/>
        <w:rPr>
          <w:rFonts w:asciiTheme="majorHAnsi" w:hAnsiTheme="majorHAnsi" w:cstheme="majorHAnsi"/>
          <w:sz w:val="22"/>
          <w:szCs w:val="22"/>
          <w:lang w:val="en-IE"/>
        </w:rPr>
        <w:sectPr w:rsidR="00CA703A" w:rsidRPr="00FC6194" w:rsidSect="00CA703A">
          <w:headerReference w:type="default" r:id="rId18"/>
          <w:footerReference w:type="default" r:id="rId19"/>
          <w:pgSz w:w="16839" w:h="11907" w:orient="landscape" w:code="9"/>
          <w:pgMar w:top="1418" w:right="1418" w:bottom="1418" w:left="1418" w:header="709" w:footer="709" w:gutter="0"/>
          <w:cols w:space="708"/>
          <w:docGrid w:linePitch="360"/>
        </w:sectPr>
      </w:pPr>
    </w:p>
    <w:p w14:paraId="30B1B04B" w14:textId="77777777" w:rsidR="009E0E03" w:rsidRPr="00FC6194" w:rsidRDefault="00815BC3" w:rsidP="00815BC3">
      <w:pPr>
        <w:pStyle w:val="Heading1"/>
        <w:spacing w:line="240" w:lineRule="auto"/>
      </w:pPr>
      <w:bookmarkStart w:id="194" w:name="_Toc522203101"/>
      <w:r w:rsidRPr="00FC6194">
        <w:lastRenderedPageBreak/>
        <w:t>R</w:t>
      </w:r>
      <w:r w:rsidR="009E0E03" w:rsidRPr="00FC6194">
        <w:t>eference list</w:t>
      </w:r>
      <w:bookmarkEnd w:id="194"/>
    </w:p>
    <w:p w14:paraId="71F8ABE5" w14:textId="4A028A94" w:rsidR="000A763B" w:rsidRPr="00FC6194" w:rsidRDefault="000A763B" w:rsidP="00C5522C">
      <w:pPr>
        <w:autoSpaceDE w:val="0"/>
        <w:autoSpaceDN w:val="0"/>
        <w:adjustRightInd w:val="0"/>
        <w:spacing w:before="120" w:after="60" w:line="240" w:lineRule="auto"/>
        <w:ind w:left="284" w:hanging="284"/>
        <w:rPr>
          <w:rFonts w:asciiTheme="majorHAnsi" w:hAnsiTheme="majorHAnsi" w:cstheme="majorHAnsi"/>
          <w:color w:val="000000"/>
          <w:sz w:val="21"/>
          <w:szCs w:val="21"/>
        </w:rPr>
      </w:pPr>
    </w:p>
    <w:sectPr w:rsidR="000A763B" w:rsidRPr="00FC6194" w:rsidSect="00CA703A">
      <w:pgSz w:w="11907" w:h="16839"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8E65B6" w14:textId="77777777" w:rsidR="004A6AA7" w:rsidRDefault="004A6AA7" w:rsidP="006A78BD">
      <w:pPr>
        <w:spacing w:after="0" w:line="240" w:lineRule="auto"/>
      </w:pPr>
      <w:r>
        <w:separator/>
      </w:r>
    </w:p>
  </w:endnote>
  <w:endnote w:type="continuationSeparator" w:id="0">
    <w:p w14:paraId="034F0432" w14:textId="77777777" w:rsidR="004A6AA7" w:rsidRDefault="004A6AA7" w:rsidP="006A78BD">
      <w:pPr>
        <w:spacing w:after="0" w:line="240" w:lineRule="auto"/>
      </w:pPr>
      <w:r>
        <w:continuationSeparator/>
      </w:r>
    </w:p>
  </w:endnote>
  <w:endnote w:type="continuationNotice" w:id="1">
    <w:p w14:paraId="59A00EB2" w14:textId="77777777" w:rsidR="004A6AA7" w:rsidRDefault="004A6AA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altName w:val="Calibri"/>
    <w:panose1 w:val="020B0503030403020204"/>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3C4FFB" w14:textId="77777777" w:rsidR="00956416" w:rsidRDefault="00956416" w:rsidP="00BA7CF1">
    <w:pPr>
      <w:pStyle w:val="Footer"/>
      <w:tabs>
        <w:tab w:val="clear" w:pos="4703"/>
        <w:tab w:val="clear" w:pos="9406"/>
        <w:tab w:val="left" w:pos="6824"/>
      </w:tabs>
    </w:pPr>
    <w:r>
      <w:fldChar w:fldCharType="begin"/>
    </w:r>
    <w:r>
      <w:instrText xml:space="preserve"> PAGE   \* MERGEFORMAT </w:instrText>
    </w:r>
    <w:r>
      <w:fldChar w:fldCharType="separate"/>
    </w:r>
    <w:r>
      <w:rPr>
        <w:noProof/>
      </w:rPr>
      <w:t>8</w:t>
    </w:r>
    <w:r>
      <w:fldChar w:fldCharType="end"/>
    </w:r>
    <w:r>
      <w:tab/>
    </w:r>
    <w:r w:rsidRPr="00CF170A">
      <w:rPr>
        <w:noProof/>
        <w:lang w:val="da-DK" w:eastAsia="da-DK"/>
      </w:rPr>
      <w:drawing>
        <wp:inline distT="0" distB="0" distL="0" distR="0" wp14:anchorId="344C2790" wp14:editId="68969E2B">
          <wp:extent cx="1386205" cy="471805"/>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6205" cy="47180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842667" w14:textId="77777777" w:rsidR="004A6AA7" w:rsidRDefault="004A6AA7" w:rsidP="006A78BD">
      <w:pPr>
        <w:spacing w:after="0" w:line="240" w:lineRule="auto"/>
      </w:pPr>
      <w:r>
        <w:separator/>
      </w:r>
    </w:p>
  </w:footnote>
  <w:footnote w:type="continuationSeparator" w:id="0">
    <w:p w14:paraId="6C730018" w14:textId="77777777" w:rsidR="004A6AA7" w:rsidRDefault="004A6AA7" w:rsidP="006A78BD">
      <w:pPr>
        <w:spacing w:after="0" w:line="240" w:lineRule="auto"/>
      </w:pPr>
      <w:r>
        <w:continuationSeparator/>
      </w:r>
    </w:p>
  </w:footnote>
  <w:footnote w:type="continuationNotice" w:id="1">
    <w:p w14:paraId="6FB170D8" w14:textId="77777777" w:rsidR="004A6AA7" w:rsidRDefault="004A6AA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7F6F4E" w14:textId="77777777" w:rsidR="00956416" w:rsidRDefault="00956416" w:rsidP="00E5635E">
    <w:pPr>
      <w:pStyle w:val="Header"/>
    </w:pPr>
    <w:r>
      <w:rPr>
        <w:noProof/>
        <w:lang w:val="da-DK" w:eastAsia="da-DK"/>
      </w:rPr>
      <w:drawing>
        <wp:anchor distT="0" distB="0" distL="114300" distR="114300" simplePos="0" relativeHeight="251657728" behindDoc="0" locked="0" layoutInCell="1" allowOverlap="1" wp14:anchorId="456FD574" wp14:editId="6E5C9E2D">
          <wp:simplePos x="0" y="0"/>
          <wp:positionH relativeFrom="column">
            <wp:posOffset>4772025</wp:posOffset>
          </wp:positionH>
          <wp:positionV relativeFrom="paragraph">
            <wp:posOffset>-259080</wp:posOffset>
          </wp:positionV>
          <wp:extent cx="523240" cy="852170"/>
          <wp:effectExtent l="0" t="0" r="0" b="5080"/>
          <wp:wrapSquare wrapText="bothSides"/>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clrChange>
                      <a:clrFrom>
                        <a:srgbClr val="000000"/>
                      </a:clrFrom>
                      <a:clrTo>
                        <a:srgbClr val="000000">
                          <a:alpha val="0"/>
                        </a:srgbClr>
                      </a:clrTo>
                    </a:clrChange>
                    <a:extLst>
                      <a:ext uri="{28A0092B-C50C-407E-A947-70E740481C1C}">
                        <a14:useLocalDpi xmlns:a14="http://schemas.microsoft.com/office/drawing/2010/main" val="0"/>
                      </a:ext>
                    </a:extLst>
                  </a:blip>
                  <a:srcRect/>
                  <a:stretch>
                    <a:fillRect/>
                  </a:stretch>
                </pic:blipFill>
                <pic:spPr bwMode="auto">
                  <a:xfrm>
                    <a:off x="0" y="0"/>
                    <a:ext cx="523240" cy="8521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F170A">
      <w:rPr>
        <w:noProof/>
        <w:lang w:val="da-DK" w:eastAsia="da-DK"/>
      </w:rPr>
      <w:drawing>
        <wp:inline distT="0" distB="0" distL="0" distR="0" wp14:anchorId="722D18C9" wp14:editId="471CBB59">
          <wp:extent cx="1466850" cy="447675"/>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66850" cy="447675"/>
                  </a:xfrm>
                  <a:prstGeom prst="rect">
                    <a:avLst/>
                  </a:prstGeom>
                  <a:noFill/>
                  <a:ln>
                    <a:noFill/>
                  </a:ln>
                </pic:spPr>
              </pic:pic>
            </a:graphicData>
          </a:graphic>
        </wp:inline>
      </w:drawing>
    </w:r>
    <w:r>
      <w:t xml:space="preserve">                  </w:t>
    </w:r>
  </w:p>
  <w:p w14:paraId="21DDD3BC" w14:textId="77777777" w:rsidR="00956416" w:rsidRDefault="00956416" w:rsidP="00E563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15D25"/>
    <w:multiLevelType w:val="hybridMultilevel"/>
    <w:tmpl w:val="4A5298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372ABA"/>
    <w:multiLevelType w:val="hybridMultilevel"/>
    <w:tmpl w:val="B55C3590"/>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2" w15:restartNumberingAfterBreak="0">
    <w:nsid w:val="0F29513D"/>
    <w:multiLevelType w:val="multilevel"/>
    <w:tmpl w:val="BEEE3074"/>
    <w:lvl w:ilvl="0">
      <w:start w:val="1"/>
      <w:numFmt w:val="bullet"/>
      <w:pStyle w:val="ListParagraph"/>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437B16"/>
    <w:multiLevelType w:val="hybridMultilevel"/>
    <w:tmpl w:val="B7060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7A2725"/>
    <w:multiLevelType w:val="multilevel"/>
    <w:tmpl w:val="CEDED7E2"/>
    <w:lvl w:ilvl="0">
      <w:start w:val="1"/>
      <w:numFmt w:val="decimal"/>
      <w:lvlText w:val="%1"/>
      <w:lvlJc w:val="left"/>
      <w:pPr>
        <w:ind w:left="360" w:hanging="360"/>
      </w:pPr>
      <w:rPr>
        <w:rFonts w:asciiTheme="minorHAnsi" w:hAnsiTheme="minorHAnsi" w:cstheme="minorHAnsi" w:hint="default"/>
        <w:color w:val="44546A" w:themeColor="text2"/>
        <w:sz w:val="32"/>
        <w:szCs w:val="32"/>
      </w:rPr>
    </w:lvl>
    <w:lvl w:ilvl="1">
      <w:start w:val="1"/>
      <w:numFmt w:val="decimal"/>
      <w:pStyle w:val="cbmp2"/>
      <w:lvlText w:val="%1.%2"/>
      <w:lvlJc w:val="left"/>
      <w:pPr>
        <w:ind w:left="720" w:hanging="720"/>
      </w:pPr>
      <w:rPr>
        <w:rFonts w:ascii="Calibri" w:hAnsi="Calibri" w:cs="Calibri" w:hint="default"/>
        <w:sz w:val="24"/>
        <w:szCs w:val="24"/>
      </w:rPr>
    </w:lvl>
    <w:lvl w:ilvl="2">
      <w:start w:val="1"/>
      <w:numFmt w:val="decimal"/>
      <w:lvlText w:val="%1.%2.%3"/>
      <w:lvlJc w:val="left"/>
      <w:pPr>
        <w:ind w:left="720" w:hanging="720"/>
      </w:pPr>
      <w:rPr>
        <w:rFonts w:ascii="Calibri Light" w:hAnsi="Calibri Light" w:cs="Calibri Light" w:hint="default"/>
        <w:sz w:val="22"/>
      </w:rPr>
    </w:lvl>
    <w:lvl w:ilvl="3">
      <w:start w:val="1"/>
      <w:numFmt w:val="decimal"/>
      <w:lvlText w:val="%1.%2.%3.%4"/>
      <w:lvlJc w:val="left"/>
      <w:pPr>
        <w:ind w:left="1080" w:hanging="1080"/>
      </w:pPr>
      <w:rPr>
        <w:rFonts w:ascii="Calibri Light" w:hAnsi="Calibri Light" w:cs="Calibri Light" w:hint="default"/>
        <w:sz w:val="22"/>
      </w:rPr>
    </w:lvl>
    <w:lvl w:ilvl="4">
      <w:start w:val="1"/>
      <w:numFmt w:val="decimal"/>
      <w:lvlText w:val="%1.%2.%3.%4.%5"/>
      <w:lvlJc w:val="left"/>
      <w:pPr>
        <w:ind w:left="1440" w:hanging="1440"/>
      </w:pPr>
      <w:rPr>
        <w:rFonts w:ascii="Calibri Light" w:hAnsi="Calibri Light" w:cs="Calibri Light" w:hint="default"/>
        <w:sz w:val="22"/>
      </w:rPr>
    </w:lvl>
    <w:lvl w:ilvl="5">
      <w:start w:val="1"/>
      <w:numFmt w:val="decimal"/>
      <w:lvlText w:val="%1.%2.%3.%4.%5.%6"/>
      <w:lvlJc w:val="left"/>
      <w:pPr>
        <w:ind w:left="1440" w:hanging="1440"/>
      </w:pPr>
      <w:rPr>
        <w:rFonts w:ascii="Calibri Light" w:hAnsi="Calibri Light" w:cs="Calibri Light" w:hint="default"/>
        <w:sz w:val="22"/>
      </w:rPr>
    </w:lvl>
    <w:lvl w:ilvl="6">
      <w:start w:val="1"/>
      <w:numFmt w:val="decimal"/>
      <w:lvlText w:val="%1.%2.%3.%4.%5.%6.%7"/>
      <w:lvlJc w:val="left"/>
      <w:pPr>
        <w:ind w:left="1800" w:hanging="1800"/>
      </w:pPr>
      <w:rPr>
        <w:rFonts w:ascii="Calibri Light" w:hAnsi="Calibri Light" w:cs="Calibri Light" w:hint="default"/>
        <w:sz w:val="22"/>
      </w:rPr>
    </w:lvl>
    <w:lvl w:ilvl="7">
      <w:start w:val="1"/>
      <w:numFmt w:val="decimal"/>
      <w:lvlText w:val="%1.%2.%3.%4.%5.%6.%7.%8"/>
      <w:lvlJc w:val="left"/>
      <w:pPr>
        <w:ind w:left="2160" w:hanging="2160"/>
      </w:pPr>
      <w:rPr>
        <w:rFonts w:ascii="Calibri Light" w:hAnsi="Calibri Light" w:cs="Calibri Light" w:hint="default"/>
        <w:sz w:val="22"/>
      </w:rPr>
    </w:lvl>
    <w:lvl w:ilvl="8">
      <w:start w:val="1"/>
      <w:numFmt w:val="decimal"/>
      <w:lvlText w:val="%1.%2.%3.%4.%5.%6.%7.%8.%9"/>
      <w:lvlJc w:val="left"/>
      <w:pPr>
        <w:ind w:left="2160" w:hanging="2160"/>
      </w:pPr>
      <w:rPr>
        <w:rFonts w:ascii="Calibri Light" w:hAnsi="Calibri Light" w:cs="Calibri Light" w:hint="default"/>
        <w:sz w:val="22"/>
      </w:rPr>
    </w:lvl>
  </w:abstractNum>
  <w:abstractNum w:abstractNumId="5" w15:restartNumberingAfterBreak="0">
    <w:nsid w:val="12057F84"/>
    <w:multiLevelType w:val="multilevel"/>
    <w:tmpl w:val="0409001F"/>
    <w:lvl w:ilvl="0">
      <w:start w:val="1"/>
      <w:numFmt w:val="decimal"/>
      <w:lvlText w:val="%1."/>
      <w:lvlJc w:val="left"/>
      <w:pPr>
        <w:ind w:left="720" w:hanging="360"/>
      </w:pPr>
      <w:rPr>
        <w:rFonts w:hint="default"/>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6" w15:restartNumberingAfterBreak="0">
    <w:nsid w:val="242A25AC"/>
    <w:multiLevelType w:val="hybridMultilevel"/>
    <w:tmpl w:val="E9040654"/>
    <w:lvl w:ilvl="0" w:tplc="04090001">
      <w:start w:val="1"/>
      <w:numFmt w:val="bullet"/>
      <w:lvlText w:val=""/>
      <w:lvlJc w:val="left"/>
      <w:pPr>
        <w:ind w:left="1077" w:hanging="360"/>
      </w:pPr>
      <w:rPr>
        <w:rFonts w:ascii="Symbol" w:hAnsi="Symbol" w:hint="default"/>
      </w:rPr>
    </w:lvl>
    <w:lvl w:ilvl="1" w:tplc="04090003">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7" w15:restartNumberingAfterBreak="0">
    <w:nsid w:val="2B1918A7"/>
    <w:multiLevelType w:val="multilevel"/>
    <w:tmpl w:val="4CCEFFFA"/>
    <w:lvl w:ilvl="0">
      <w:start w:val="1"/>
      <w:numFmt w:val="decimal"/>
      <w:lvlText w:val="%1."/>
      <w:lvlJc w:val="left"/>
      <w:pPr>
        <w:ind w:left="360" w:hanging="360"/>
      </w:pPr>
    </w:lvl>
    <w:lvl w:ilvl="1">
      <w:start w:val="1"/>
      <w:numFmt w:val="decimal"/>
      <w:pStyle w:val="Heading3"/>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BDD0677"/>
    <w:multiLevelType w:val="multilevel"/>
    <w:tmpl w:val="ED100884"/>
    <w:lvl w:ilvl="0">
      <w:start w:val="1"/>
      <w:numFmt w:val="decimal"/>
      <w:pStyle w:val="cbmp1"/>
      <w:lvlText w:val="%1."/>
      <w:lvlJc w:val="left"/>
      <w:pPr>
        <w:ind w:left="360" w:hanging="360"/>
      </w:pPr>
    </w:lvl>
    <w:lvl w:ilvl="1">
      <w:start w:val="1"/>
      <w:numFmt w:val="decimal"/>
      <w:pStyle w:val="cbmpyes"/>
      <w:lvlText w:val="%2."/>
      <w:lvlJc w:val="left"/>
      <w:pPr>
        <w:ind w:left="792" w:hanging="432"/>
      </w:pPr>
      <w:rPr>
        <w:sz w:val="28"/>
        <w:szCs w:val="2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C3A6A07"/>
    <w:multiLevelType w:val="hybridMultilevel"/>
    <w:tmpl w:val="DF484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919244B"/>
    <w:multiLevelType w:val="hybridMultilevel"/>
    <w:tmpl w:val="0C9861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50432F"/>
    <w:multiLevelType w:val="hybridMultilevel"/>
    <w:tmpl w:val="D81C21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F96DE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64B32A4"/>
    <w:multiLevelType w:val="hybridMultilevel"/>
    <w:tmpl w:val="F4A64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1D7040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743C75EA"/>
    <w:multiLevelType w:val="hybridMultilevel"/>
    <w:tmpl w:val="E2A6A1A6"/>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6" w15:restartNumberingAfterBreak="0">
    <w:nsid w:val="7C94045A"/>
    <w:multiLevelType w:val="hybridMultilevel"/>
    <w:tmpl w:val="9D2E89D0"/>
    <w:lvl w:ilvl="0" w:tplc="5686DA94">
      <w:start w:val="1"/>
      <w:numFmt w:val="decimal"/>
      <w:lvlText w:val="%1."/>
      <w:lvlJc w:val="left"/>
      <w:pPr>
        <w:ind w:left="360" w:hanging="360"/>
      </w:pPr>
      <w:rPr>
        <w:sz w:val="28"/>
        <w:szCs w:val="28"/>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16"/>
  </w:num>
  <w:num w:numId="3">
    <w:abstractNumId w:val="3"/>
  </w:num>
  <w:num w:numId="4">
    <w:abstractNumId w:val="4"/>
  </w:num>
  <w:num w:numId="5">
    <w:abstractNumId w:val="15"/>
  </w:num>
  <w:num w:numId="6">
    <w:abstractNumId w:val="10"/>
  </w:num>
  <w:num w:numId="7">
    <w:abstractNumId w:val="6"/>
  </w:num>
  <w:num w:numId="8">
    <w:abstractNumId w:val="9"/>
  </w:num>
  <w:num w:numId="9">
    <w:abstractNumId w:val="11"/>
  </w:num>
  <w:num w:numId="10">
    <w:abstractNumId w:val="0"/>
  </w:num>
  <w:num w:numId="11">
    <w:abstractNumId w:val="12"/>
  </w:num>
  <w:num w:numId="12">
    <w:abstractNumId w:val="13"/>
  </w:num>
  <w:num w:numId="13">
    <w:abstractNumId w:val="14"/>
  </w:num>
  <w:num w:numId="14">
    <w:abstractNumId w:val="5"/>
  </w:num>
  <w:num w:numId="15">
    <w:abstractNumId w:val="8"/>
  </w:num>
  <w:num w:numId="16">
    <w:abstractNumId w:val="4"/>
    <w:lvlOverride w:ilvl="0">
      <w:startOverride w:val="4"/>
    </w:lvlOverride>
    <w:lvlOverride w:ilvl="1">
      <w:startOverride w:val="1"/>
    </w:lvlOverride>
  </w:num>
  <w:num w:numId="17">
    <w:abstractNumId w:val="7"/>
  </w:num>
  <w:num w:numId="18">
    <w:abstractNumId w:val="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31BD"/>
    <w:rsid w:val="0000095A"/>
    <w:rsid w:val="00000D3F"/>
    <w:rsid w:val="00020BCD"/>
    <w:rsid w:val="000219A0"/>
    <w:rsid w:val="00023176"/>
    <w:rsid w:val="00024698"/>
    <w:rsid w:val="00026A87"/>
    <w:rsid w:val="00031E2D"/>
    <w:rsid w:val="00037BE4"/>
    <w:rsid w:val="00040F4D"/>
    <w:rsid w:val="00041624"/>
    <w:rsid w:val="00045482"/>
    <w:rsid w:val="00047700"/>
    <w:rsid w:val="00050D7A"/>
    <w:rsid w:val="00052279"/>
    <w:rsid w:val="0005657A"/>
    <w:rsid w:val="00060459"/>
    <w:rsid w:val="00063427"/>
    <w:rsid w:val="000639B3"/>
    <w:rsid w:val="00067D0A"/>
    <w:rsid w:val="0008080A"/>
    <w:rsid w:val="00085040"/>
    <w:rsid w:val="00090EF1"/>
    <w:rsid w:val="0009329B"/>
    <w:rsid w:val="000A0B0F"/>
    <w:rsid w:val="000A0E9D"/>
    <w:rsid w:val="000A2325"/>
    <w:rsid w:val="000A38E5"/>
    <w:rsid w:val="000A547D"/>
    <w:rsid w:val="000A5F15"/>
    <w:rsid w:val="000A68F2"/>
    <w:rsid w:val="000A763B"/>
    <w:rsid w:val="000A7C74"/>
    <w:rsid w:val="000B0723"/>
    <w:rsid w:val="000B5F20"/>
    <w:rsid w:val="000B75C4"/>
    <w:rsid w:val="000C0396"/>
    <w:rsid w:val="000C106D"/>
    <w:rsid w:val="000C4731"/>
    <w:rsid w:val="000C5869"/>
    <w:rsid w:val="000C6CEE"/>
    <w:rsid w:val="000C7772"/>
    <w:rsid w:val="000D3E35"/>
    <w:rsid w:val="000D40E1"/>
    <w:rsid w:val="000D6BC8"/>
    <w:rsid w:val="000E3FAD"/>
    <w:rsid w:val="000E50DB"/>
    <w:rsid w:val="000F0238"/>
    <w:rsid w:val="000F3CE3"/>
    <w:rsid w:val="00100B22"/>
    <w:rsid w:val="00103C3A"/>
    <w:rsid w:val="00110A86"/>
    <w:rsid w:val="00111EC2"/>
    <w:rsid w:val="001146E0"/>
    <w:rsid w:val="0012009E"/>
    <w:rsid w:val="00133698"/>
    <w:rsid w:val="00136D5A"/>
    <w:rsid w:val="001407C7"/>
    <w:rsid w:val="0014105D"/>
    <w:rsid w:val="001425AA"/>
    <w:rsid w:val="00142B49"/>
    <w:rsid w:val="00147700"/>
    <w:rsid w:val="00147BD8"/>
    <w:rsid w:val="00151E2D"/>
    <w:rsid w:val="001551BA"/>
    <w:rsid w:val="00161F36"/>
    <w:rsid w:val="001675DC"/>
    <w:rsid w:val="001739FE"/>
    <w:rsid w:val="0018128B"/>
    <w:rsid w:val="00181FAD"/>
    <w:rsid w:val="00195C6B"/>
    <w:rsid w:val="00195EED"/>
    <w:rsid w:val="0019609B"/>
    <w:rsid w:val="001A1971"/>
    <w:rsid w:val="001A60E5"/>
    <w:rsid w:val="001A71F3"/>
    <w:rsid w:val="001B2215"/>
    <w:rsid w:val="001B70AD"/>
    <w:rsid w:val="001C0F70"/>
    <w:rsid w:val="001C1059"/>
    <w:rsid w:val="001C22F4"/>
    <w:rsid w:val="001D7900"/>
    <w:rsid w:val="001E290C"/>
    <w:rsid w:val="001E48A3"/>
    <w:rsid w:val="001F1756"/>
    <w:rsid w:val="001F6511"/>
    <w:rsid w:val="002055E6"/>
    <w:rsid w:val="00212B5E"/>
    <w:rsid w:val="00212D2F"/>
    <w:rsid w:val="0021461A"/>
    <w:rsid w:val="00215679"/>
    <w:rsid w:val="00216DA2"/>
    <w:rsid w:val="00221581"/>
    <w:rsid w:val="00233571"/>
    <w:rsid w:val="00235FEE"/>
    <w:rsid w:val="00260B30"/>
    <w:rsid w:val="0026204A"/>
    <w:rsid w:val="0026230B"/>
    <w:rsid w:val="002626FE"/>
    <w:rsid w:val="00262B3A"/>
    <w:rsid w:val="00264E57"/>
    <w:rsid w:val="00271113"/>
    <w:rsid w:val="0027218B"/>
    <w:rsid w:val="00273BE2"/>
    <w:rsid w:val="002746AF"/>
    <w:rsid w:val="002809B4"/>
    <w:rsid w:val="00282922"/>
    <w:rsid w:val="00284D58"/>
    <w:rsid w:val="002854A2"/>
    <w:rsid w:val="00295311"/>
    <w:rsid w:val="002A309C"/>
    <w:rsid w:val="002A387D"/>
    <w:rsid w:val="002A661A"/>
    <w:rsid w:val="002A6BA9"/>
    <w:rsid w:val="002B1530"/>
    <w:rsid w:val="002B305B"/>
    <w:rsid w:val="002C3112"/>
    <w:rsid w:val="002C59BE"/>
    <w:rsid w:val="002E19C0"/>
    <w:rsid w:val="002E47EF"/>
    <w:rsid w:val="002F38C8"/>
    <w:rsid w:val="002F5D88"/>
    <w:rsid w:val="0030024E"/>
    <w:rsid w:val="00301D26"/>
    <w:rsid w:val="003144D1"/>
    <w:rsid w:val="003151A9"/>
    <w:rsid w:val="0031596E"/>
    <w:rsid w:val="00320C39"/>
    <w:rsid w:val="0032329D"/>
    <w:rsid w:val="00323724"/>
    <w:rsid w:val="00325949"/>
    <w:rsid w:val="00331D8D"/>
    <w:rsid w:val="00331E1B"/>
    <w:rsid w:val="0033338B"/>
    <w:rsid w:val="003348F2"/>
    <w:rsid w:val="00334B50"/>
    <w:rsid w:val="0034052E"/>
    <w:rsid w:val="0034101B"/>
    <w:rsid w:val="00346455"/>
    <w:rsid w:val="0035201D"/>
    <w:rsid w:val="0035283A"/>
    <w:rsid w:val="0035338B"/>
    <w:rsid w:val="0035589E"/>
    <w:rsid w:val="00374EEF"/>
    <w:rsid w:val="003771BD"/>
    <w:rsid w:val="00391C45"/>
    <w:rsid w:val="00393BE0"/>
    <w:rsid w:val="00394090"/>
    <w:rsid w:val="003A4004"/>
    <w:rsid w:val="003A65FA"/>
    <w:rsid w:val="003A7CB1"/>
    <w:rsid w:val="003B04FC"/>
    <w:rsid w:val="003B1F03"/>
    <w:rsid w:val="003B35CC"/>
    <w:rsid w:val="003C07D5"/>
    <w:rsid w:val="003C1FDC"/>
    <w:rsid w:val="003C3489"/>
    <w:rsid w:val="003C61B7"/>
    <w:rsid w:val="003D05AC"/>
    <w:rsid w:val="003D4CFB"/>
    <w:rsid w:val="003E0527"/>
    <w:rsid w:val="003E529A"/>
    <w:rsid w:val="003E6DDE"/>
    <w:rsid w:val="003E74D9"/>
    <w:rsid w:val="003E75CC"/>
    <w:rsid w:val="003F0DBF"/>
    <w:rsid w:val="003F759D"/>
    <w:rsid w:val="003F7FD5"/>
    <w:rsid w:val="004028F1"/>
    <w:rsid w:val="00412B40"/>
    <w:rsid w:val="004142FB"/>
    <w:rsid w:val="004178FA"/>
    <w:rsid w:val="00424BE0"/>
    <w:rsid w:val="00425534"/>
    <w:rsid w:val="0042638C"/>
    <w:rsid w:val="00430A95"/>
    <w:rsid w:val="00450BB5"/>
    <w:rsid w:val="0045290A"/>
    <w:rsid w:val="00453855"/>
    <w:rsid w:val="00454419"/>
    <w:rsid w:val="004559DF"/>
    <w:rsid w:val="00456268"/>
    <w:rsid w:val="0046139C"/>
    <w:rsid w:val="00461AE8"/>
    <w:rsid w:val="00473E52"/>
    <w:rsid w:val="00474ADC"/>
    <w:rsid w:val="00482D6A"/>
    <w:rsid w:val="00482EBC"/>
    <w:rsid w:val="00486AFB"/>
    <w:rsid w:val="00493D0E"/>
    <w:rsid w:val="004A5ACB"/>
    <w:rsid w:val="004A6AA7"/>
    <w:rsid w:val="004B085A"/>
    <w:rsid w:val="004B592C"/>
    <w:rsid w:val="004B6E39"/>
    <w:rsid w:val="004C4165"/>
    <w:rsid w:val="004D013F"/>
    <w:rsid w:val="004D5C58"/>
    <w:rsid w:val="004D7A2E"/>
    <w:rsid w:val="004E0921"/>
    <w:rsid w:val="004E55EA"/>
    <w:rsid w:val="004E5DC8"/>
    <w:rsid w:val="004E6CB1"/>
    <w:rsid w:val="004E7291"/>
    <w:rsid w:val="004F145C"/>
    <w:rsid w:val="00505A32"/>
    <w:rsid w:val="0051103B"/>
    <w:rsid w:val="0051162E"/>
    <w:rsid w:val="005212B0"/>
    <w:rsid w:val="00530FD1"/>
    <w:rsid w:val="005356FF"/>
    <w:rsid w:val="005365BF"/>
    <w:rsid w:val="00540183"/>
    <w:rsid w:val="00541CF6"/>
    <w:rsid w:val="00542923"/>
    <w:rsid w:val="00544C45"/>
    <w:rsid w:val="0055183D"/>
    <w:rsid w:val="00552985"/>
    <w:rsid w:val="00555C57"/>
    <w:rsid w:val="00566928"/>
    <w:rsid w:val="005741EF"/>
    <w:rsid w:val="00575A94"/>
    <w:rsid w:val="00576FB6"/>
    <w:rsid w:val="0057779C"/>
    <w:rsid w:val="00587C94"/>
    <w:rsid w:val="00596B26"/>
    <w:rsid w:val="005A1669"/>
    <w:rsid w:val="005A34B2"/>
    <w:rsid w:val="005A70B1"/>
    <w:rsid w:val="005B184E"/>
    <w:rsid w:val="005B33DE"/>
    <w:rsid w:val="005B7490"/>
    <w:rsid w:val="005C31BD"/>
    <w:rsid w:val="005C4AD7"/>
    <w:rsid w:val="005C4B43"/>
    <w:rsid w:val="005C5243"/>
    <w:rsid w:val="005C7195"/>
    <w:rsid w:val="005D48DB"/>
    <w:rsid w:val="005E3639"/>
    <w:rsid w:val="005F3B43"/>
    <w:rsid w:val="005F56AB"/>
    <w:rsid w:val="005F67F3"/>
    <w:rsid w:val="006005F5"/>
    <w:rsid w:val="00606939"/>
    <w:rsid w:val="00613E59"/>
    <w:rsid w:val="0061488E"/>
    <w:rsid w:val="006156C5"/>
    <w:rsid w:val="006220AF"/>
    <w:rsid w:val="00622BD9"/>
    <w:rsid w:val="00624FC6"/>
    <w:rsid w:val="00626A02"/>
    <w:rsid w:val="006315F2"/>
    <w:rsid w:val="00633788"/>
    <w:rsid w:val="0063709E"/>
    <w:rsid w:val="006421D2"/>
    <w:rsid w:val="006507BA"/>
    <w:rsid w:val="00651237"/>
    <w:rsid w:val="00661A2D"/>
    <w:rsid w:val="0066213F"/>
    <w:rsid w:val="0066260B"/>
    <w:rsid w:val="00670AF5"/>
    <w:rsid w:val="0067113D"/>
    <w:rsid w:val="006733DA"/>
    <w:rsid w:val="00675C4A"/>
    <w:rsid w:val="006824FC"/>
    <w:rsid w:val="00690407"/>
    <w:rsid w:val="00697011"/>
    <w:rsid w:val="00697690"/>
    <w:rsid w:val="006A4825"/>
    <w:rsid w:val="006A533D"/>
    <w:rsid w:val="006A78BD"/>
    <w:rsid w:val="006A7F74"/>
    <w:rsid w:val="006B5370"/>
    <w:rsid w:val="006B55B6"/>
    <w:rsid w:val="006B6D0E"/>
    <w:rsid w:val="006B7D36"/>
    <w:rsid w:val="006C07F3"/>
    <w:rsid w:val="006C4863"/>
    <w:rsid w:val="006C5CAA"/>
    <w:rsid w:val="006C6907"/>
    <w:rsid w:val="006D3B24"/>
    <w:rsid w:val="006D549F"/>
    <w:rsid w:val="006D6656"/>
    <w:rsid w:val="006D6C76"/>
    <w:rsid w:val="006E49DB"/>
    <w:rsid w:val="006E4A06"/>
    <w:rsid w:val="006F2A94"/>
    <w:rsid w:val="006F53D3"/>
    <w:rsid w:val="00701684"/>
    <w:rsid w:val="00703ED9"/>
    <w:rsid w:val="007050F8"/>
    <w:rsid w:val="007058D7"/>
    <w:rsid w:val="00711915"/>
    <w:rsid w:val="007132DF"/>
    <w:rsid w:val="00714C10"/>
    <w:rsid w:val="007160EA"/>
    <w:rsid w:val="00717105"/>
    <w:rsid w:val="00717BDC"/>
    <w:rsid w:val="00720535"/>
    <w:rsid w:val="00725B77"/>
    <w:rsid w:val="00726219"/>
    <w:rsid w:val="0073065D"/>
    <w:rsid w:val="007328C3"/>
    <w:rsid w:val="00741FF5"/>
    <w:rsid w:val="007422CE"/>
    <w:rsid w:val="0074303C"/>
    <w:rsid w:val="007517B5"/>
    <w:rsid w:val="00752BD8"/>
    <w:rsid w:val="007714CF"/>
    <w:rsid w:val="00777874"/>
    <w:rsid w:val="007826FB"/>
    <w:rsid w:val="00782A78"/>
    <w:rsid w:val="00796600"/>
    <w:rsid w:val="00796AEE"/>
    <w:rsid w:val="007A1020"/>
    <w:rsid w:val="007A2591"/>
    <w:rsid w:val="007B1C7C"/>
    <w:rsid w:val="007B3F46"/>
    <w:rsid w:val="007B4865"/>
    <w:rsid w:val="007B68BA"/>
    <w:rsid w:val="007B788F"/>
    <w:rsid w:val="007C214C"/>
    <w:rsid w:val="007C2435"/>
    <w:rsid w:val="007C24F1"/>
    <w:rsid w:val="007C79E9"/>
    <w:rsid w:val="007D52BB"/>
    <w:rsid w:val="007D76BE"/>
    <w:rsid w:val="007E0034"/>
    <w:rsid w:val="007E53F7"/>
    <w:rsid w:val="007E70C0"/>
    <w:rsid w:val="007F4AC7"/>
    <w:rsid w:val="008071FC"/>
    <w:rsid w:val="0080747A"/>
    <w:rsid w:val="00813C7B"/>
    <w:rsid w:val="00814016"/>
    <w:rsid w:val="00815BC3"/>
    <w:rsid w:val="0081645C"/>
    <w:rsid w:val="0081694C"/>
    <w:rsid w:val="00826025"/>
    <w:rsid w:val="0083029A"/>
    <w:rsid w:val="00833275"/>
    <w:rsid w:val="0083415E"/>
    <w:rsid w:val="0084260C"/>
    <w:rsid w:val="00842DDF"/>
    <w:rsid w:val="008474D1"/>
    <w:rsid w:val="00854185"/>
    <w:rsid w:val="00861764"/>
    <w:rsid w:val="008626C6"/>
    <w:rsid w:val="00862CF1"/>
    <w:rsid w:val="00867F3D"/>
    <w:rsid w:val="00876556"/>
    <w:rsid w:val="008771B3"/>
    <w:rsid w:val="00890CD2"/>
    <w:rsid w:val="008912DA"/>
    <w:rsid w:val="00892D16"/>
    <w:rsid w:val="0089505F"/>
    <w:rsid w:val="008A7591"/>
    <w:rsid w:val="008B2E16"/>
    <w:rsid w:val="008B48C8"/>
    <w:rsid w:val="008B51FB"/>
    <w:rsid w:val="008B5CAF"/>
    <w:rsid w:val="008B6639"/>
    <w:rsid w:val="008C1A91"/>
    <w:rsid w:val="008C30D2"/>
    <w:rsid w:val="008D1CC3"/>
    <w:rsid w:val="008E5533"/>
    <w:rsid w:val="008F0980"/>
    <w:rsid w:val="008F113D"/>
    <w:rsid w:val="008F2B8A"/>
    <w:rsid w:val="008F2DA5"/>
    <w:rsid w:val="008F6EAC"/>
    <w:rsid w:val="00902D9F"/>
    <w:rsid w:val="00903464"/>
    <w:rsid w:val="009039EA"/>
    <w:rsid w:val="00904334"/>
    <w:rsid w:val="009050E4"/>
    <w:rsid w:val="00905723"/>
    <w:rsid w:val="00905A24"/>
    <w:rsid w:val="009109E0"/>
    <w:rsid w:val="00923A85"/>
    <w:rsid w:val="00927C99"/>
    <w:rsid w:val="00936062"/>
    <w:rsid w:val="00941DDA"/>
    <w:rsid w:val="0094317D"/>
    <w:rsid w:val="009464CB"/>
    <w:rsid w:val="00951AE9"/>
    <w:rsid w:val="00952E9A"/>
    <w:rsid w:val="00955AC2"/>
    <w:rsid w:val="00956416"/>
    <w:rsid w:val="00960E61"/>
    <w:rsid w:val="00971261"/>
    <w:rsid w:val="0097293D"/>
    <w:rsid w:val="009733AE"/>
    <w:rsid w:val="009806B3"/>
    <w:rsid w:val="00980E09"/>
    <w:rsid w:val="00984754"/>
    <w:rsid w:val="00986400"/>
    <w:rsid w:val="00987EE6"/>
    <w:rsid w:val="009925D1"/>
    <w:rsid w:val="0099385D"/>
    <w:rsid w:val="00996EEA"/>
    <w:rsid w:val="009A54AE"/>
    <w:rsid w:val="009B09D1"/>
    <w:rsid w:val="009B0DC4"/>
    <w:rsid w:val="009B6ABF"/>
    <w:rsid w:val="009C0EB3"/>
    <w:rsid w:val="009C1B0E"/>
    <w:rsid w:val="009C1D67"/>
    <w:rsid w:val="009C3A74"/>
    <w:rsid w:val="009C5083"/>
    <w:rsid w:val="009C6983"/>
    <w:rsid w:val="009C7D31"/>
    <w:rsid w:val="009D51D6"/>
    <w:rsid w:val="009D7770"/>
    <w:rsid w:val="009E0E03"/>
    <w:rsid w:val="009E1852"/>
    <w:rsid w:val="009E23C1"/>
    <w:rsid w:val="009E2A34"/>
    <w:rsid w:val="009E3332"/>
    <w:rsid w:val="009E3786"/>
    <w:rsid w:val="009E417E"/>
    <w:rsid w:val="009E6F09"/>
    <w:rsid w:val="009F738A"/>
    <w:rsid w:val="009F7FA8"/>
    <w:rsid w:val="00A11066"/>
    <w:rsid w:val="00A20738"/>
    <w:rsid w:val="00A23749"/>
    <w:rsid w:val="00A2578C"/>
    <w:rsid w:val="00A40AFC"/>
    <w:rsid w:val="00A4204C"/>
    <w:rsid w:val="00A5113C"/>
    <w:rsid w:val="00A6040F"/>
    <w:rsid w:val="00A6159A"/>
    <w:rsid w:val="00A61CAF"/>
    <w:rsid w:val="00A63D9C"/>
    <w:rsid w:val="00A64104"/>
    <w:rsid w:val="00A64707"/>
    <w:rsid w:val="00A70667"/>
    <w:rsid w:val="00A73284"/>
    <w:rsid w:val="00A7497A"/>
    <w:rsid w:val="00A76421"/>
    <w:rsid w:val="00A77053"/>
    <w:rsid w:val="00A809F4"/>
    <w:rsid w:val="00A83F99"/>
    <w:rsid w:val="00A86FE5"/>
    <w:rsid w:val="00A927A7"/>
    <w:rsid w:val="00A97E29"/>
    <w:rsid w:val="00AA0996"/>
    <w:rsid w:val="00AA1B27"/>
    <w:rsid w:val="00AA2883"/>
    <w:rsid w:val="00AA7335"/>
    <w:rsid w:val="00AB1985"/>
    <w:rsid w:val="00AB2973"/>
    <w:rsid w:val="00AB561D"/>
    <w:rsid w:val="00AC01A3"/>
    <w:rsid w:val="00AC1415"/>
    <w:rsid w:val="00AC292A"/>
    <w:rsid w:val="00AC6309"/>
    <w:rsid w:val="00AD246A"/>
    <w:rsid w:val="00AD3011"/>
    <w:rsid w:val="00AD7440"/>
    <w:rsid w:val="00AD7E39"/>
    <w:rsid w:val="00AE2719"/>
    <w:rsid w:val="00AE327B"/>
    <w:rsid w:val="00AE3C32"/>
    <w:rsid w:val="00AE6593"/>
    <w:rsid w:val="00AF4EB7"/>
    <w:rsid w:val="00AF5CA5"/>
    <w:rsid w:val="00B00057"/>
    <w:rsid w:val="00B0077A"/>
    <w:rsid w:val="00B0163A"/>
    <w:rsid w:val="00B07433"/>
    <w:rsid w:val="00B07800"/>
    <w:rsid w:val="00B07B67"/>
    <w:rsid w:val="00B07DB1"/>
    <w:rsid w:val="00B12127"/>
    <w:rsid w:val="00B12B43"/>
    <w:rsid w:val="00B1375B"/>
    <w:rsid w:val="00B151C6"/>
    <w:rsid w:val="00B1633C"/>
    <w:rsid w:val="00B1638E"/>
    <w:rsid w:val="00B1672C"/>
    <w:rsid w:val="00B21D2A"/>
    <w:rsid w:val="00B258C3"/>
    <w:rsid w:val="00B355A4"/>
    <w:rsid w:val="00B40437"/>
    <w:rsid w:val="00B4364B"/>
    <w:rsid w:val="00B454DE"/>
    <w:rsid w:val="00B47F7B"/>
    <w:rsid w:val="00B50F03"/>
    <w:rsid w:val="00B51756"/>
    <w:rsid w:val="00B54BD1"/>
    <w:rsid w:val="00B56C9B"/>
    <w:rsid w:val="00B57A9E"/>
    <w:rsid w:val="00B6232F"/>
    <w:rsid w:val="00B62CD9"/>
    <w:rsid w:val="00B708F1"/>
    <w:rsid w:val="00B71687"/>
    <w:rsid w:val="00B721E7"/>
    <w:rsid w:val="00B84E2A"/>
    <w:rsid w:val="00B92684"/>
    <w:rsid w:val="00B971F8"/>
    <w:rsid w:val="00B97F49"/>
    <w:rsid w:val="00BA011E"/>
    <w:rsid w:val="00BA1051"/>
    <w:rsid w:val="00BA381E"/>
    <w:rsid w:val="00BA45FA"/>
    <w:rsid w:val="00BA54E6"/>
    <w:rsid w:val="00BA7CF1"/>
    <w:rsid w:val="00BB0023"/>
    <w:rsid w:val="00BB4655"/>
    <w:rsid w:val="00BC15D9"/>
    <w:rsid w:val="00BC4282"/>
    <w:rsid w:val="00BD0418"/>
    <w:rsid w:val="00BD2EBE"/>
    <w:rsid w:val="00BD4F87"/>
    <w:rsid w:val="00BD5070"/>
    <w:rsid w:val="00BD6334"/>
    <w:rsid w:val="00BE3B8A"/>
    <w:rsid w:val="00BE6DA5"/>
    <w:rsid w:val="00BF07EE"/>
    <w:rsid w:val="00BF15E9"/>
    <w:rsid w:val="00BF1F0F"/>
    <w:rsid w:val="00BF5F50"/>
    <w:rsid w:val="00C0097D"/>
    <w:rsid w:val="00C01EAA"/>
    <w:rsid w:val="00C05DB3"/>
    <w:rsid w:val="00C06461"/>
    <w:rsid w:val="00C11FCB"/>
    <w:rsid w:val="00C12C31"/>
    <w:rsid w:val="00C21D63"/>
    <w:rsid w:val="00C25F4C"/>
    <w:rsid w:val="00C267F6"/>
    <w:rsid w:val="00C3606C"/>
    <w:rsid w:val="00C40939"/>
    <w:rsid w:val="00C42DBC"/>
    <w:rsid w:val="00C54C7D"/>
    <w:rsid w:val="00C5522C"/>
    <w:rsid w:val="00C6404A"/>
    <w:rsid w:val="00C76BAB"/>
    <w:rsid w:val="00C82898"/>
    <w:rsid w:val="00C843C3"/>
    <w:rsid w:val="00C879F6"/>
    <w:rsid w:val="00C95FB2"/>
    <w:rsid w:val="00CA2A23"/>
    <w:rsid w:val="00CA56F0"/>
    <w:rsid w:val="00CA703A"/>
    <w:rsid w:val="00CB0140"/>
    <w:rsid w:val="00CB0CE9"/>
    <w:rsid w:val="00CB168A"/>
    <w:rsid w:val="00CB17BD"/>
    <w:rsid w:val="00CB6B3E"/>
    <w:rsid w:val="00CB700F"/>
    <w:rsid w:val="00CC3159"/>
    <w:rsid w:val="00CC57A1"/>
    <w:rsid w:val="00CD312C"/>
    <w:rsid w:val="00CD78B7"/>
    <w:rsid w:val="00CE241A"/>
    <w:rsid w:val="00CE2C80"/>
    <w:rsid w:val="00CE372D"/>
    <w:rsid w:val="00CE5383"/>
    <w:rsid w:val="00CF170A"/>
    <w:rsid w:val="00CF2323"/>
    <w:rsid w:val="00CF7EE9"/>
    <w:rsid w:val="00D018E2"/>
    <w:rsid w:val="00D02506"/>
    <w:rsid w:val="00D07B79"/>
    <w:rsid w:val="00D11016"/>
    <w:rsid w:val="00D11674"/>
    <w:rsid w:val="00D13088"/>
    <w:rsid w:val="00D174FF"/>
    <w:rsid w:val="00D17F34"/>
    <w:rsid w:val="00D256E4"/>
    <w:rsid w:val="00D3167C"/>
    <w:rsid w:val="00D34E9D"/>
    <w:rsid w:val="00D371A9"/>
    <w:rsid w:val="00D3753C"/>
    <w:rsid w:val="00D4434F"/>
    <w:rsid w:val="00D44D52"/>
    <w:rsid w:val="00D45729"/>
    <w:rsid w:val="00D5417A"/>
    <w:rsid w:val="00D633D6"/>
    <w:rsid w:val="00D66900"/>
    <w:rsid w:val="00D71303"/>
    <w:rsid w:val="00D7448E"/>
    <w:rsid w:val="00D774D8"/>
    <w:rsid w:val="00D80DE8"/>
    <w:rsid w:val="00D947D5"/>
    <w:rsid w:val="00D95F59"/>
    <w:rsid w:val="00D96993"/>
    <w:rsid w:val="00DA2F11"/>
    <w:rsid w:val="00DA3246"/>
    <w:rsid w:val="00DB01E0"/>
    <w:rsid w:val="00DC50CB"/>
    <w:rsid w:val="00DC6F34"/>
    <w:rsid w:val="00DD1CDC"/>
    <w:rsid w:val="00DD48AB"/>
    <w:rsid w:val="00DD52B7"/>
    <w:rsid w:val="00DE0C5C"/>
    <w:rsid w:val="00DE58FB"/>
    <w:rsid w:val="00DE72AB"/>
    <w:rsid w:val="00E03784"/>
    <w:rsid w:val="00E04B28"/>
    <w:rsid w:val="00E10B4E"/>
    <w:rsid w:val="00E1171E"/>
    <w:rsid w:val="00E13BE2"/>
    <w:rsid w:val="00E21BD0"/>
    <w:rsid w:val="00E326EB"/>
    <w:rsid w:val="00E3325A"/>
    <w:rsid w:val="00E36EF7"/>
    <w:rsid w:val="00E4412E"/>
    <w:rsid w:val="00E4569D"/>
    <w:rsid w:val="00E456E6"/>
    <w:rsid w:val="00E47EA8"/>
    <w:rsid w:val="00E552A2"/>
    <w:rsid w:val="00E5635E"/>
    <w:rsid w:val="00E57E8A"/>
    <w:rsid w:val="00E60A16"/>
    <w:rsid w:val="00E62A7E"/>
    <w:rsid w:val="00E64EA6"/>
    <w:rsid w:val="00E75545"/>
    <w:rsid w:val="00E8125C"/>
    <w:rsid w:val="00E81B32"/>
    <w:rsid w:val="00E81B6D"/>
    <w:rsid w:val="00E81BE2"/>
    <w:rsid w:val="00E84142"/>
    <w:rsid w:val="00E845AE"/>
    <w:rsid w:val="00E85222"/>
    <w:rsid w:val="00E85F8F"/>
    <w:rsid w:val="00E86D92"/>
    <w:rsid w:val="00E944CB"/>
    <w:rsid w:val="00E97BCD"/>
    <w:rsid w:val="00EA41D8"/>
    <w:rsid w:val="00EA56CC"/>
    <w:rsid w:val="00EA6CB4"/>
    <w:rsid w:val="00EB29B6"/>
    <w:rsid w:val="00EB3BBB"/>
    <w:rsid w:val="00EB622D"/>
    <w:rsid w:val="00EC1FD2"/>
    <w:rsid w:val="00EC36D5"/>
    <w:rsid w:val="00EC5EB0"/>
    <w:rsid w:val="00ED1569"/>
    <w:rsid w:val="00ED23FE"/>
    <w:rsid w:val="00ED44AB"/>
    <w:rsid w:val="00ED63AE"/>
    <w:rsid w:val="00EF098B"/>
    <w:rsid w:val="00EF140B"/>
    <w:rsid w:val="00F00C77"/>
    <w:rsid w:val="00F04B55"/>
    <w:rsid w:val="00F066BF"/>
    <w:rsid w:val="00F07688"/>
    <w:rsid w:val="00F172AA"/>
    <w:rsid w:val="00F27EDA"/>
    <w:rsid w:val="00F30032"/>
    <w:rsid w:val="00F304FD"/>
    <w:rsid w:val="00F33524"/>
    <w:rsid w:val="00F376B4"/>
    <w:rsid w:val="00F43854"/>
    <w:rsid w:val="00F503AE"/>
    <w:rsid w:val="00F51FA2"/>
    <w:rsid w:val="00F52868"/>
    <w:rsid w:val="00F57290"/>
    <w:rsid w:val="00F63FC8"/>
    <w:rsid w:val="00F72276"/>
    <w:rsid w:val="00F72297"/>
    <w:rsid w:val="00F74146"/>
    <w:rsid w:val="00F74D61"/>
    <w:rsid w:val="00F75F0B"/>
    <w:rsid w:val="00F817AF"/>
    <w:rsid w:val="00F81A14"/>
    <w:rsid w:val="00F87B81"/>
    <w:rsid w:val="00F92E69"/>
    <w:rsid w:val="00F93F17"/>
    <w:rsid w:val="00FA1B75"/>
    <w:rsid w:val="00FA2A8D"/>
    <w:rsid w:val="00FA700C"/>
    <w:rsid w:val="00FA700F"/>
    <w:rsid w:val="00FA716F"/>
    <w:rsid w:val="00FA76A6"/>
    <w:rsid w:val="00FA7B06"/>
    <w:rsid w:val="00FB0F6B"/>
    <w:rsid w:val="00FB1B33"/>
    <w:rsid w:val="00FB4E6C"/>
    <w:rsid w:val="00FC6194"/>
    <w:rsid w:val="00FC653E"/>
    <w:rsid w:val="00FC72C3"/>
    <w:rsid w:val="00FD1340"/>
    <w:rsid w:val="00FD2704"/>
    <w:rsid w:val="00FD3FC9"/>
    <w:rsid w:val="00FD415D"/>
    <w:rsid w:val="00FD4E2D"/>
    <w:rsid w:val="00FD6F98"/>
    <w:rsid w:val="00FE14CD"/>
    <w:rsid w:val="00FE4521"/>
    <w:rsid w:val="00FE4EBC"/>
    <w:rsid w:val="00FE5B9A"/>
    <w:rsid w:val="00FF1C23"/>
    <w:rsid w:val="00FF225B"/>
    <w:rsid w:val="00FF31FD"/>
    <w:rsid w:val="00FF4B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75E6643"/>
  <w15:chartTrackingRefBased/>
  <w15:docId w15:val="{00700721-5656-49B1-81EA-E63570DEA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qFormat="1"/>
    <w:lsdException w:name="Medium Shading 2 Accent 1" w:uiPriority="60"/>
    <w:lsdException w:name="Medium List 1 Accent 1" w:uiPriority="61"/>
    <w:lsdException w:name="Revision" w:semiHidden="1" w:uiPriority="62" w:unhideWhenUsed="1"/>
    <w:lsdException w:name="List Paragraph" w:uiPriority="34"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34" w:qFormat="1"/>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39" w:unhideWhenUsed="1" w:qFormat="1"/>
    <w:lsdException w:name="Plain Table 1" w:uiPriority="63"/>
    <w:lsdException w:name="Plain Table 2" w:uiPriority="64"/>
    <w:lsdException w:name="Plain Table 3" w:uiPriority="65" w:qFormat="1"/>
    <w:lsdException w:name="Plain Table 4" w:uiPriority="66" w:qFormat="1"/>
    <w:lsdException w:name="Plain Table 5" w:uiPriority="67" w:qFormat="1"/>
    <w:lsdException w:name="Grid Table Light" w:uiPriority="68" w:qFormat="1"/>
    <w:lsdException w:name="Grid Table 1 Light" w:uiPriority="69" w:qFormat="1"/>
    <w:lsdException w:name="Grid Table 2" w:uiPriority="70"/>
    <w:lsdException w:name="Grid Table 3" w:uiPriority="71" w:qFormat="1"/>
    <w:lsdException w:name="Grid Table 4" w:uiPriority="72"/>
    <w:lsdException w:name="Grid Table 5 Dark" w:uiPriority="73"/>
    <w:lsdException w:name="Grid Table 6 Colorful" w:uiPriority="19" w:qFormat="1"/>
    <w:lsdException w:name="Grid Table 7 Colorful" w:uiPriority="21" w:qFormat="1"/>
    <w:lsdException w:name="Grid Table 1 Light Accent 1" w:uiPriority="31" w:qFormat="1"/>
    <w:lsdException w:name="Grid Table 2 Accent 1" w:uiPriority="32" w:qFormat="1"/>
    <w:lsdException w:name="Grid Table 3 Accent 1" w:uiPriority="33" w:qFormat="1"/>
    <w:lsdException w:name="Grid Table 4 Accent 1" w:uiPriority="37"/>
    <w:lsdException w:name="Grid Table 5 Dark Accent 1" w:uiPriority="39" w:qFormat="1"/>
    <w:lsdException w:name="Grid Table 6 Colorful Accent 1" w:uiPriority="41"/>
    <w:lsdException w:name="Grid Table 7 Colorful Accent 1" w:uiPriority="42"/>
    <w:lsdException w:name="Grid Table 1 Light Accent 2" w:uiPriority="43"/>
    <w:lsdException w:name="Grid Table 2 Accent 2" w:uiPriority="44"/>
    <w:lsdException w:name="Grid Table 3 Accent 2" w:uiPriority="45"/>
    <w:lsdException w:name="Grid Table 4 Accent 2" w:uiPriority="40"/>
    <w:lsdException w:name="Grid Table 5 Dark Accent 2" w:uiPriority="46"/>
    <w:lsdException w:name="Grid Table 6 Colorful Accent 2" w:uiPriority="47"/>
    <w:lsdException w:name="Grid Table 7 Colorful Accent 2" w:uiPriority="48"/>
    <w:lsdException w:name="Grid Table 1 Light Accent 3" w:uiPriority="49"/>
    <w:lsdException w:name="Grid Table 2 Accent 3" w:uiPriority="50"/>
    <w:lsdException w:name="Grid Table 3 Accent 3" w:uiPriority="51"/>
    <w:lsdException w:name="Grid Table 4 Accent 3" w:uiPriority="52"/>
    <w:lsdException w:name="Grid Table 5 Dark Accent 3" w:uiPriority="46"/>
    <w:lsdException w:name="Grid Table 6 Colorful Accent 3" w:uiPriority="47"/>
    <w:lsdException w:name="Grid Table 7 Colorful Accent 3" w:uiPriority="48"/>
    <w:lsdException w:name="Grid Table 1 Light Accent 4" w:uiPriority="49"/>
    <w:lsdException w:name="Grid Table 2 Accent 4" w:uiPriority="50"/>
    <w:lsdException w:name="Grid Table 3 Accent 4" w:uiPriority="51"/>
    <w:lsdException w:name="Grid Table 4 Accent 4" w:uiPriority="52"/>
    <w:lsdException w:name="Grid Table 5 Dark Accent 4" w:uiPriority="46"/>
    <w:lsdException w:name="Grid Table 6 Colorful Accent 4" w:uiPriority="47"/>
    <w:lsdException w:name="Grid Table 7 Colorful Accent 4" w:uiPriority="48"/>
    <w:lsdException w:name="Grid Table 1 Light Accent 5" w:uiPriority="49"/>
    <w:lsdException w:name="Grid Table 2 Accent 5" w:uiPriority="50"/>
    <w:lsdException w:name="Grid Table 3 Accent 5" w:uiPriority="51"/>
    <w:lsdException w:name="Grid Table 4 Accent 5" w:uiPriority="52"/>
    <w:lsdException w:name="Grid Table 5 Dark Accent 5" w:uiPriority="46"/>
    <w:lsdException w:name="Grid Table 6 Colorful Accent 5" w:uiPriority="47"/>
    <w:lsdException w:name="Grid Table 7 Colorful Accent 5" w:uiPriority="48"/>
    <w:lsdException w:name="Grid Table 1 Light Accent 6" w:uiPriority="49"/>
    <w:lsdException w:name="Grid Table 2 Accent 6" w:uiPriority="50"/>
    <w:lsdException w:name="Grid Table 3 Accent 6" w:uiPriority="51"/>
    <w:lsdException w:name="Grid Table 4 Accent 6" w:uiPriority="52"/>
    <w:lsdException w:name="Grid Table 5 Dark Accent 6" w:uiPriority="46"/>
    <w:lsdException w:name="Grid Table 6 Colorful Accent 6" w:uiPriority="47"/>
    <w:lsdException w:name="Grid Table 7 Colorful Accent 6" w:uiPriority="48"/>
    <w:lsdException w:name="List Table 1 Light" w:uiPriority="49"/>
    <w:lsdException w:name="List Table 2" w:uiPriority="50"/>
    <w:lsdException w:name="List Table 3" w:uiPriority="51"/>
    <w:lsdException w:name="List Table 4" w:uiPriority="52"/>
    <w:lsdException w:name="List Table 5 Dark" w:uiPriority="46"/>
    <w:lsdException w:name="List Table 6 Colorful" w:uiPriority="47"/>
    <w:lsdException w:name="List Table 7 Colorful" w:uiPriority="48"/>
    <w:lsdException w:name="List Table 1 Light Accent 1" w:uiPriority="49"/>
    <w:lsdException w:name="List Table 2 Accent 1" w:uiPriority="50"/>
    <w:lsdException w:name="List Table 3 Accent 1" w:uiPriority="51"/>
    <w:lsdException w:name="List Table 4 Accent 1" w:uiPriority="52"/>
    <w:lsdException w:name="List Table 5 Dark Accent 1" w:uiPriority="46"/>
    <w:lsdException w:name="List Table 6 Colorful Accent 1" w:uiPriority="47"/>
    <w:lsdException w:name="List Table 7 Colorful Accent 1" w:uiPriority="48"/>
    <w:lsdException w:name="List Table 1 Light Accent 2" w:uiPriority="49"/>
    <w:lsdException w:name="List Table 2 Accent 2" w:uiPriority="50"/>
    <w:lsdException w:name="List Table 3 Accent 2" w:uiPriority="51"/>
    <w:lsdException w:name="List Table 4 Accent 2" w:uiPriority="52"/>
    <w:lsdException w:name="List Table 5 Dark Accent 2" w:uiPriority="46"/>
    <w:lsdException w:name="List Table 6 Colorful Accent 2" w:uiPriority="47"/>
    <w:lsdException w:name="List Table 7 Colorful Accent 2" w:uiPriority="48"/>
    <w:lsdException w:name="List Table 1 Light Accent 3" w:uiPriority="49"/>
    <w:lsdException w:name="List Table 2 Accent 3" w:uiPriority="50"/>
    <w:lsdException w:name="List Table 3 Accent 3" w:uiPriority="51"/>
    <w:lsdException w:name="List Table 4 Accent 3" w:uiPriority="52"/>
    <w:lsdException w:name="List Table 5 Dark Accent 3" w:uiPriority="46"/>
    <w:lsdException w:name="List Table 6 Colorful Accent 3" w:uiPriority="47"/>
    <w:lsdException w:name="List Table 7 Colorful Accent 3" w:uiPriority="48"/>
    <w:lsdException w:name="List Table 1 Light Accent 4" w:uiPriority="49"/>
    <w:lsdException w:name="List Table 2 Accent 4" w:uiPriority="50"/>
    <w:lsdException w:name="List Table 3 Accent 4" w:uiPriority="51"/>
    <w:lsdException w:name="List Table 4 Accent 4" w:uiPriority="52"/>
    <w:lsdException w:name="List Table 5 Dark Accent 4" w:uiPriority="46"/>
    <w:lsdException w:name="List Table 6 Colorful Accent 4" w:uiPriority="47"/>
    <w:lsdException w:name="List Table 7 Colorful Accent 4" w:uiPriority="48"/>
    <w:lsdException w:name="List Table 1 Light Accent 5" w:uiPriority="49"/>
    <w:lsdException w:name="List Table 2 Accent 5" w:uiPriority="50"/>
    <w:lsdException w:name="List Table 3 Accent 5" w:uiPriority="51"/>
    <w:lsdException w:name="List Table 4 Accent 5" w:uiPriority="52"/>
    <w:lsdException w:name="List Table 5 Dark Accent 5" w:uiPriority="46"/>
    <w:lsdException w:name="List Table 6 Colorful Accent 5" w:uiPriority="47"/>
    <w:lsdException w:name="List Table 7 Colorful Accent 5" w:uiPriority="48"/>
    <w:lsdException w:name="List Table 1 Light Accent 6" w:uiPriority="49"/>
    <w:lsdException w:name="List Table 2 Accent 6" w:uiPriority="50"/>
    <w:lsdException w:name="List Table 3 Accent 6" w:uiPriority="51"/>
    <w:lsdException w:name="List Table 4 Accent 6" w:uiPriority="52"/>
    <w:lsdException w:name="List Table 5 Dark Accent 6" w:uiPriority="46"/>
    <w:lsdException w:name="List Table 6 Colorful Accent 6" w:uiPriority="47"/>
    <w:lsdException w:name="List Table 7 Colorful Accent 6" w:uiPriority="48"/>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1066"/>
    <w:pPr>
      <w:spacing w:after="200" w:line="276" w:lineRule="auto"/>
    </w:pPr>
    <w:rPr>
      <w:sz w:val="22"/>
      <w:szCs w:val="22"/>
      <w:lang w:val="en-IE"/>
    </w:rPr>
  </w:style>
  <w:style w:type="paragraph" w:styleId="Heading1">
    <w:name w:val="heading 1"/>
    <w:basedOn w:val="Normal"/>
    <w:next w:val="Normal"/>
    <w:link w:val="Heading1Char"/>
    <w:uiPriority w:val="9"/>
    <w:qFormat/>
    <w:rsid w:val="00815BC3"/>
    <w:pPr>
      <w:keepNext/>
      <w:spacing w:before="240" w:after="60"/>
      <w:outlineLvl w:val="0"/>
    </w:pPr>
    <w:rPr>
      <w:rFonts w:ascii="Calibri Light" w:eastAsia="Times New Roman" w:hAnsi="Calibri Light"/>
      <w:b/>
      <w:bCs/>
      <w:color w:val="345A8A"/>
      <w:kern w:val="32"/>
      <w:sz w:val="32"/>
      <w:szCs w:val="32"/>
    </w:rPr>
  </w:style>
  <w:style w:type="paragraph" w:styleId="Heading2">
    <w:name w:val="heading 2"/>
    <w:basedOn w:val="cbmpyes"/>
    <w:next w:val="Normal"/>
    <w:link w:val="Heading2Char"/>
    <w:uiPriority w:val="9"/>
    <w:unhideWhenUsed/>
    <w:qFormat/>
    <w:rsid w:val="00E5635E"/>
    <w:pPr>
      <w:spacing w:after="120"/>
      <w:ind w:left="794" w:hanging="794"/>
      <w:outlineLvl w:val="1"/>
    </w:pPr>
    <w:rPr>
      <w:b w:val="0"/>
    </w:rPr>
  </w:style>
  <w:style w:type="paragraph" w:styleId="Heading3">
    <w:name w:val="heading 3"/>
    <w:basedOn w:val="cbmp2"/>
    <w:link w:val="Heading3Char"/>
    <w:uiPriority w:val="9"/>
    <w:qFormat/>
    <w:rsid w:val="006507BA"/>
    <w:pPr>
      <w:numPr>
        <w:numId w:val="17"/>
      </w:numPr>
      <w:spacing w:before="240"/>
      <w:ind w:left="788" w:hanging="431"/>
      <w:outlineLvl w:val="2"/>
    </w:pPr>
    <w:rPr>
      <w:b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arkList-Accent61">
    <w:name w:val="Dark List - Accent 61"/>
    <w:uiPriority w:val="99"/>
    <w:qFormat/>
    <w:rsid w:val="005C31BD"/>
    <w:rPr>
      <w:sz w:val="22"/>
      <w:szCs w:val="22"/>
      <w:lang w:val="en-CA"/>
    </w:rPr>
  </w:style>
  <w:style w:type="paragraph" w:customStyle="1" w:styleId="PlainTable31">
    <w:name w:val="Plain Table 31"/>
    <w:basedOn w:val="Normal"/>
    <w:uiPriority w:val="99"/>
    <w:qFormat/>
    <w:rsid w:val="005C31BD"/>
    <w:pPr>
      <w:ind w:left="720"/>
      <w:contextualSpacing/>
    </w:pPr>
  </w:style>
  <w:style w:type="paragraph" w:styleId="BalloonText">
    <w:name w:val="Balloon Text"/>
    <w:basedOn w:val="Normal"/>
    <w:link w:val="BalloonTextChar"/>
    <w:uiPriority w:val="99"/>
    <w:semiHidden/>
    <w:unhideWhenUsed/>
    <w:rsid w:val="006A78BD"/>
    <w:pPr>
      <w:spacing w:after="0" w:line="240" w:lineRule="auto"/>
    </w:pPr>
    <w:rPr>
      <w:rFonts w:ascii="Tahoma" w:hAnsi="Tahoma"/>
      <w:sz w:val="16"/>
      <w:szCs w:val="16"/>
      <w:lang w:eastAsia="x-none"/>
    </w:rPr>
  </w:style>
  <w:style w:type="character" w:customStyle="1" w:styleId="BalloonTextChar">
    <w:name w:val="Balloon Text Char"/>
    <w:link w:val="BalloonText"/>
    <w:uiPriority w:val="99"/>
    <w:semiHidden/>
    <w:rsid w:val="006A78BD"/>
    <w:rPr>
      <w:rFonts w:ascii="Tahoma" w:hAnsi="Tahoma" w:cs="Tahoma"/>
      <w:sz w:val="16"/>
      <w:szCs w:val="16"/>
      <w:lang w:val="en-CA"/>
    </w:rPr>
  </w:style>
  <w:style w:type="paragraph" w:styleId="Header">
    <w:name w:val="header"/>
    <w:basedOn w:val="Normal"/>
    <w:link w:val="HeaderChar"/>
    <w:uiPriority w:val="99"/>
    <w:unhideWhenUsed/>
    <w:rsid w:val="006A78BD"/>
    <w:pPr>
      <w:tabs>
        <w:tab w:val="center" w:pos="4703"/>
        <w:tab w:val="right" w:pos="9406"/>
      </w:tabs>
      <w:spacing w:after="0" w:line="240" w:lineRule="auto"/>
    </w:pPr>
    <w:rPr>
      <w:sz w:val="20"/>
      <w:szCs w:val="20"/>
      <w:lang w:eastAsia="x-none"/>
    </w:rPr>
  </w:style>
  <w:style w:type="character" w:customStyle="1" w:styleId="HeaderChar">
    <w:name w:val="Header Char"/>
    <w:link w:val="Header"/>
    <w:uiPriority w:val="99"/>
    <w:rsid w:val="006A78BD"/>
    <w:rPr>
      <w:lang w:val="en-CA"/>
    </w:rPr>
  </w:style>
  <w:style w:type="paragraph" w:styleId="Footer">
    <w:name w:val="footer"/>
    <w:basedOn w:val="Normal"/>
    <w:link w:val="FooterChar"/>
    <w:uiPriority w:val="99"/>
    <w:unhideWhenUsed/>
    <w:rsid w:val="006A78BD"/>
    <w:pPr>
      <w:tabs>
        <w:tab w:val="center" w:pos="4703"/>
        <w:tab w:val="right" w:pos="9406"/>
      </w:tabs>
      <w:spacing w:after="0" w:line="240" w:lineRule="auto"/>
    </w:pPr>
    <w:rPr>
      <w:sz w:val="20"/>
      <w:szCs w:val="20"/>
      <w:lang w:eastAsia="x-none"/>
    </w:rPr>
  </w:style>
  <w:style w:type="character" w:customStyle="1" w:styleId="FooterChar">
    <w:name w:val="Footer Char"/>
    <w:link w:val="Footer"/>
    <w:uiPriority w:val="99"/>
    <w:rsid w:val="006A78BD"/>
    <w:rPr>
      <w:lang w:val="en-CA"/>
    </w:rPr>
  </w:style>
  <w:style w:type="character" w:styleId="Hyperlink">
    <w:name w:val="Hyperlink"/>
    <w:uiPriority w:val="99"/>
    <w:unhideWhenUsed/>
    <w:rsid w:val="002A387D"/>
    <w:rPr>
      <w:color w:val="0000FF"/>
      <w:u w:val="single"/>
    </w:rPr>
  </w:style>
  <w:style w:type="character" w:styleId="FollowedHyperlink">
    <w:name w:val="FollowedHyperlink"/>
    <w:uiPriority w:val="99"/>
    <w:semiHidden/>
    <w:unhideWhenUsed/>
    <w:rsid w:val="002A387D"/>
    <w:rPr>
      <w:color w:val="800080"/>
      <w:u w:val="single"/>
    </w:rPr>
  </w:style>
  <w:style w:type="table" w:styleId="TableGrid">
    <w:name w:val="Table Grid"/>
    <w:basedOn w:val="TableNormal"/>
    <w:uiPriority w:val="59"/>
    <w:rsid w:val="00F722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B5370"/>
    <w:pPr>
      <w:spacing w:before="100" w:beforeAutospacing="1" w:after="119" w:line="240" w:lineRule="auto"/>
    </w:pPr>
    <w:rPr>
      <w:rFonts w:ascii="Times New Roman" w:eastAsia="Times New Roman" w:hAnsi="Times New Roman"/>
      <w:sz w:val="24"/>
      <w:szCs w:val="24"/>
      <w:lang w:val="is-IS" w:eastAsia="is-IS"/>
    </w:rPr>
  </w:style>
  <w:style w:type="character" w:styleId="CommentReference">
    <w:name w:val="annotation reference"/>
    <w:uiPriority w:val="99"/>
    <w:unhideWhenUsed/>
    <w:rsid w:val="00D3167C"/>
    <w:rPr>
      <w:sz w:val="16"/>
      <w:szCs w:val="16"/>
    </w:rPr>
  </w:style>
  <w:style w:type="paragraph" w:styleId="CommentText">
    <w:name w:val="annotation text"/>
    <w:basedOn w:val="Normal"/>
    <w:link w:val="CommentTextChar"/>
    <w:uiPriority w:val="99"/>
    <w:unhideWhenUsed/>
    <w:rsid w:val="00D3167C"/>
    <w:rPr>
      <w:sz w:val="20"/>
      <w:szCs w:val="20"/>
    </w:rPr>
  </w:style>
  <w:style w:type="character" w:customStyle="1" w:styleId="CommentTextChar">
    <w:name w:val="Comment Text Char"/>
    <w:link w:val="CommentText"/>
    <w:uiPriority w:val="99"/>
    <w:rsid w:val="00D3167C"/>
    <w:rPr>
      <w:lang w:val="en-CA" w:eastAsia="en-US"/>
    </w:rPr>
  </w:style>
  <w:style w:type="paragraph" w:styleId="CommentSubject">
    <w:name w:val="annotation subject"/>
    <w:basedOn w:val="CommentText"/>
    <w:next w:val="CommentText"/>
    <w:link w:val="CommentSubjectChar"/>
    <w:uiPriority w:val="99"/>
    <w:semiHidden/>
    <w:unhideWhenUsed/>
    <w:rsid w:val="00D3167C"/>
    <w:rPr>
      <w:b/>
      <w:bCs/>
    </w:rPr>
  </w:style>
  <w:style w:type="character" w:customStyle="1" w:styleId="CommentSubjectChar">
    <w:name w:val="Comment Subject Char"/>
    <w:link w:val="CommentSubject"/>
    <w:uiPriority w:val="99"/>
    <w:semiHidden/>
    <w:rsid w:val="00D3167C"/>
    <w:rPr>
      <w:b/>
      <w:bCs/>
      <w:lang w:val="en-CA" w:eastAsia="en-US"/>
    </w:rPr>
  </w:style>
  <w:style w:type="paragraph" w:styleId="FootnoteText">
    <w:name w:val="footnote text"/>
    <w:basedOn w:val="Normal"/>
    <w:link w:val="FootnoteTextChar"/>
    <w:semiHidden/>
    <w:rsid w:val="003E74D9"/>
    <w:pPr>
      <w:spacing w:after="0" w:line="240" w:lineRule="auto"/>
    </w:pPr>
    <w:rPr>
      <w:rFonts w:ascii="Times New Roman" w:eastAsia="Times New Roman" w:hAnsi="Times New Roman"/>
      <w:sz w:val="20"/>
      <w:szCs w:val="20"/>
      <w:lang w:val="x-none" w:eastAsia="x-none"/>
    </w:rPr>
  </w:style>
  <w:style w:type="character" w:customStyle="1" w:styleId="FootnoteTextChar">
    <w:name w:val="Footnote Text Char"/>
    <w:link w:val="FootnoteText"/>
    <w:semiHidden/>
    <w:rsid w:val="003E74D9"/>
    <w:rPr>
      <w:rFonts w:ascii="Times New Roman" w:eastAsia="Times New Roman" w:hAnsi="Times New Roman"/>
      <w:lang w:val="x-none" w:eastAsia="x-none"/>
    </w:rPr>
  </w:style>
  <w:style w:type="character" w:styleId="FootnoteReference">
    <w:name w:val="footnote reference"/>
    <w:semiHidden/>
    <w:rsid w:val="003E74D9"/>
    <w:rPr>
      <w:vertAlign w:val="superscript"/>
    </w:rPr>
  </w:style>
  <w:style w:type="paragraph" w:customStyle="1" w:styleId="Default">
    <w:name w:val="Default"/>
    <w:rsid w:val="00FB4E6C"/>
    <w:pPr>
      <w:autoSpaceDE w:val="0"/>
      <w:autoSpaceDN w:val="0"/>
      <w:adjustRightInd w:val="0"/>
    </w:pPr>
    <w:rPr>
      <w:rFonts w:ascii="Arial" w:eastAsia="Times New Roman" w:hAnsi="Arial" w:cs="Arial"/>
      <w:color w:val="000000"/>
      <w:sz w:val="24"/>
      <w:szCs w:val="24"/>
    </w:rPr>
  </w:style>
  <w:style w:type="character" w:customStyle="1" w:styleId="Heading3Char">
    <w:name w:val="Heading 3 Char"/>
    <w:link w:val="Heading3"/>
    <w:uiPriority w:val="9"/>
    <w:rsid w:val="006507BA"/>
    <w:rPr>
      <w:rFonts w:cs="Calibri"/>
      <w:bCs/>
      <w:color w:val="345A8A"/>
      <w:sz w:val="24"/>
      <w:szCs w:val="24"/>
      <w:lang w:eastAsia="ja-JP"/>
    </w:rPr>
  </w:style>
  <w:style w:type="character" w:customStyle="1" w:styleId="apple-converted-space">
    <w:name w:val="apple-converted-space"/>
    <w:basedOn w:val="DefaultParagraphFont"/>
    <w:rsid w:val="00FA700C"/>
  </w:style>
  <w:style w:type="character" w:styleId="Emphasis">
    <w:name w:val="Emphasis"/>
    <w:uiPriority w:val="20"/>
    <w:qFormat/>
    <w:rsid w:val="00A927A7"/>
    <w:rPr>
      <w:i/>
      <w:iCs/>
    </w:rPr>
  </w:style>
  <w:style w:type="paragraph" w:customStyle="1" w:styleId="SubtleEmphasis1">
    <w:name w:val="Subtle Emphasis1"/>
    <w:basedOn w:val="Normal"/>
    <w:uiPriority w:val="34"/>
    <w:qFormat/>
    <w:rsid w:val="005C4B43"/>
    <w:pPr>
      <w:ind w:left="720"/>
      <w:contextualSpacing/>
    </w:pPr>
  </w:style>
  <w:style w:type="paragraph" w:customStyle="1" w:styleId="MediumGrid3-Accent51">
    <w:name w:val="Medium Grid 3 - Accent 51"/>
    <w:hidden/>
    <w:uiPriority w:val="71"/>
    <w:rsid w:val="00B1672C"/>
    <w:rPr>
      <w:sz w:val="22"/>
      <w:szCs w:val="22"/>
      <w:lang w:val="en-IE"/>
    </w:rPr>
  </w:style>
  <w:style w:type="paragraph" w:customStyle="1" w:styleId="Mellanmrktrutnt1-dekorfrg2">
    <w:name w:val="Mellanmörkt rutnät 1 - dekorfärg 2"/>
    <w:basedOn w:val="Normal"/>
    <w:uiPriority w:val="34"/>
    <w:qFormat/>
    <w:rsid w:val="00B1633C"/>
    <w:pPr>
      <w:ind w:left="720"/>
      <w:contextualSpacing/>
    </w:pPr>
  </w:style>
  <w:style w:type="paragraph" w:customStyle="1" w:styleId="LightShading-Accent51">
    <w:name w:val="Light Shading - Accent 51"/>
    <w:hidden/>
    <w:uiPriority w:val="71"/>
    <w:rsid w:val="00067D0A"/>
    <w:rPr>
      <w:sz w:val="22"/>
      <w:szCs w:val="22"/>
      <w:lang w:val="en-IE"/>
    </w:rPr>
  </w:style>
  <w:style w:type="paragraph" w:customStyle="1" w:styleId="MediumList2-Accent41">
    <w:name w:val="Medium List 2 - Accent 41"/>
    <w:basedOn w:val="Normal"/>
    <w:uiPriority w:val="34"/>
    <w:qFormat/>
    <w:rsid w:val="003E0527"/>
    <w:pPr>
      <w:spacing w:after="0" w:line="240" w:lineRule="auto"/>
      <w:ind w:left="720"/>
      <w:contextualSpacing/>
    </w:pPr>
    <w:rPr>
      <w:rFonts w:ascii="Times New Roman" w:eastAsia="Times New Roman" w:hAnsi="Times New Roman"/>
      <w:sz w:val="20"/>
      <w:szCs w:val="20"/>
      <w:lang w:val="en-CA" w:eastAsia="da-DK"/>
    </w:rPr>
  </w:style>
  <w:style w:type="paragraph" w:customStyle="1" w:styleId="DarkList-Accent31">
    <w:name w:val="Dark List - Accent 31"/>
    <w:hidden/>
    <w:uiPriority w:val="71"/>
    <w:rsid w:val="0083029A"/>
    <w:rPr>
      <w:sz w:val="22"/>
      <w:szCs w:val="22"/>
      <w:lang w:val="en-IE"/>
    </w:rPr>
  </w:style>
  <w:style w:type="paragraph" w:customStyle="1" w:styleId="ColorfulList-Accent11">
    <w:name w:val="Colorful List - Accent 11"/>
    <w:basedOn w:val="Normal"/>
    <w:uiPriority w:val="34"/>
    <w:qFormat/>
    <w:rsid w:val="00D45729"/>
    <w:pPr>
      <w:spacing w:after="0" w:line="240" w:lineRule="auto"/>
      <w:ind w:left="720"/>
      <w:contextualSpacing/>
    </w:pPr>
    <w:rPr>
      <w:rFonts w:ascii="Times" w:hAnsi="Times"/>
      <w:sz w:val="20"/>
      <w:szCs w:val="20"/>
      <w:lang w:val="en-US"/>
    </w:rPr>
  </w:style>
  <w:style w:type="character" w:customStyle="1" w:styleId="UnresolvedMention1">
    <w:name w:val="Unresolved Mention1"/>
    <w:uiPriority w:val="99"/>
    <w:semiHidden/>
    <w:unhideWhenUsed/>
    <w:rsid w:val="00F75F0B"/>
    <w:rPr>
      <w:color w:val="808080"/>
      <w:shd w:val="clear" w:color="auto" w:fill="E6E6E6"/>
    </w:rPr>
  </w:style>
  <w:style w:type="paragraph" w:customStyle="1" w:styleId="LightGrid-Accent31">
    <w:name w:val="Light Grid - Accent 31"/>
    <w:basedOn w:val="Normal"/>
    <w:uiPriority w:val="34"/>
    <w:qFormat/>
    <w:rsid w:val="004F145C"/>
    <w:pPr>
      <w:spacing w:after="0" w:line="240" w:lineRule="auto"/>
      <w:ind w:left="720"/>
      <w:contextualSpacing/>
    </w:pPr>
    <w:rPr>
      <w:rFonts w:ascii="Cambria" w:eastAsia="MS Mincho" w:hAnsi="Cambria"/>
      <w:sz w:val="24"/>
      <w:szCs w:val="24"/>
      <w:lang w:val="en-US"/>
    </w:rPr>
  </w:style>
  <w:style w:type="character" w:customStyle="1" w:styleId="Heading1Char">
    <w:name w:val="Heading 1 Char"/>
    <w:link w:val="Heading1"/>
    <w:uiPriority w:val="9"/>
    <w:rsid w:val="00815BC3"/>
    <w:rPr>
      <w:rFonts w:ascii="Calibri Light" w:eastAsia="Times New Roman" w:hAnsi="Calibri Light"/>
      <w:b/>
      <w:bCs/>
      <w:color w:val="345A8A"/>
      <w:kern w:val="32"/>
      <w:sz w:val="32"/>
      <w:szCs w:val="32"/>
      <w:lang w:val="en-IE"/>
    </w:rPr>
  </w:style>
  <w:style w:type="paragraph" w:styleId="ListParagraph">
    <w:name w:val="List Paragraph"/>
    <w:basedOn w:val="Normal"/>
    <w:link w:val="ListParagraphChar"/>
    <w:uiPriority w:val="34"/>
    <w:qFormat/>
    <w:rsid w:val="00BA7CF1"/>
    <w:pPr>
      <w:numPr>
        <w:numId w:val="1"/>
      </w:numPr>
      <w:overflowPunct w:val="0"/>
      <w:autoSpaceDE w:val="0"/>
      <w:autoSpaceDN w:val="0"/>
      <w:adjustRightInd w:val="0"/>
      <w:spacing w:before="240" w:after="240" w:line="240" w:lineRule="auto"/>
    </w:pPr>
    <w:rPr>
      <w:rFonts w:ascii="Arial" w:eastAsia="Times New Roman" w:hAnsi="Arial"/>
      <w:sz w:val="18"/>
      <w:szCs w:val="20"/>
      <w:lang w:val="en-US" w:eastAsia="ja-JP"/>
    </w:rPr>
  </w:style>
  <w:style w:type="paragraph" w:customStyle="1" w:styleId="cbmp1">
    <w:name w:val="cbmp1"/>
    <w:basedOn w:val="ListParagraph"/>
    <w:link w:val="cbmp1Char"/>
    <w:rsid w:val="00A7497A"/>
    <w:pPr>
      <w:numPr>
        <w:numId w:val="15"/>
      </w:numPr>
      <w:tabs>
        <w:tab w:val="left" w:pos="426"/>
      </w:tabs>
      <w:overflowPunct/>
      <w:autoSpaceDE/>
      <w:autoSpaceDN/>
      <w:adjustRightInd/>
    </w:pPr>
    <w:rPr>
      <w:rFonts w:ascii="Calibri" w:eastAsia="Calibri" w:hAnsi="Calibri" w:cs="Calibri"/>
      <w:b/>
      <w:bCs/>
      <w:color w:val="345A8A"/>
      <w:sz w:val="32"/>
      <w:szCs w:val="32"/>
    </w:rPr>
  </w:style>
  <w:style w:type="character" w:customStyle="1" w:styleId="ListParagraphChar">
    <w:name w:val="List Paragraph Char"/>
    <w:link w:val="ListParagraph"/>
    <w:uiPriority w:val="34"/>
    <w:rsid w:val="00BA7CF1"/>
    <w:rPr>
      <w:rFonts w:ascii="Arial" w:eastAsia="Times New Roman" w:hAnsi="Arial"/>
      <w:sz w:val="18"/>
      <w:lang w:eastAsia="ja-JP"/>
    </w:rPr>
  </w:style>
  <w:style w:type="character" w:customStyle="1" w:styleId="cbmp1Char">
    <w:name w:val="cbmp1 Char"/>
    <w:link w:val="cbmp1"/>
    <w:rsid w:val="00A7497A"/>
    <w:rPr>
      <w:rFonts w:cs="Calibri"/>
      <w:b/>
      <w:bCs/>
      <w:color w:val="345A8A"/>
      <w:sz w:val="32"/>
      <w:szCs w:val="32"/>
      <w:lang w:eastAsia="ja-JP"/>
    </w:rPr>
  </w:style>
  <w:style w:type="paragraph" w:customStyle="1" w:styleId="cbmp2">
    <w:name w:val="cbmp2"/>
    <w:basedOn w:val="cbmp1"/>
    <w:link w:val="cbmp2Char"/>
    <w:rsid w:val="00BA7CF1"/>
    <w:pPr>
      <w:numPr>
        <w:ilvl w:val="1"/>
        <w:numId w:val="4"/>
      </w:numPr>
      <w:tabs>
        <w:tab w:val="left" w:pos="851"/>
      </w:tabs>
      <w:spacing w:before="0" w:after="120"/>
    </w:pPr>
    <w:rPr>
      <w:sz w:val="24"/>
      <w:szCs w:val="24"/>
    </w:rPr>
  </w:style>
  <w:style w:type="character" w:customStyle="1" w:styleId="cbmp2Char">
    <w:name w:val="cbmp2 Char"/>
    <w:link w:val="cbmp2"/>
    <w:rsid w:val="00BA7CF1"/>
    <w:rPr>
      <w:rFonts w:cs="Calibri"/>
      <w:b/>
      <w:bCs/>
      <w:color w:val="345A8A"/>
      <w:sz w:val="24"/>
      <w:szCs w:val="24"/>
      <w:lang w:eastAsia="ja-JP"/>
    </w:rPr>
  </w:style>
  <w:style w:type="character" w:customStyle="1" w:styleId="aqj">
    <w:name w:val="aqj"/>
    <w:basedOn w:val="DefaultParagraphFont"/>
    <w:rsid w:val="00720535"/>
  </w:style>
  <w:style w:type="character" w:customStyle="1" w:styleId="A2">
    <w:name w:val="A2"/>
    <w:uiPriority w:val="99"/>
    <w:rsid w:val="00C76BAB"/>
    <w:rPr>
      <w:rFonts w:cs="Myriad Pro"/>
      <w:color w:val="000000"/>
      <w:sz w:val="20"/>
      <w:szCs w:val="20"/>
    </w:rPr>
  </w:style>
  <w:style w:type="character" w:customStyle="1" w:styleId="UnresolvedMention2">
    <w:name w:val="Unresolved Mention2"/>
    <w:basedOn w:val="DefaultParagraphFont"/>
    <w:uiPriority w:val="99"/>
    <w:semiHidden/>
    <w:unhideWhenUsed/>
    <w:rsid w:val="00777874"/>
    <w:rPr>
      <w:color w:val="605E5C"/>
      <w:shd w:val="clear" w:color="auto" w:fill="E1DFDD"/>
    </w:rPr>
  </w:style>
  <w:style w:type="character" w:customStyle="1" w:styleId="address">
    <w:name w:val="address"/>
    <w:basedOn w:val="DefaultParagraphFont"/>
    <w:rsid w:val="00777874"/>
  </w:style>
  <w:style w:type="character" w:customStyle="1" w:styleId="contact">
    <w:name w:val="contact"/>
    <w:basedOn w:val="DefaultParagraphFont"/>
    <w:rsid w:val="00777874"/>
  </w:style>
  <w:style w:type="character" w:styleId="Strong">
    <w:name w:val="Strong"/>
    <w:basedOn w:val="DefaultParagraphFont"/>
    <w:uiPriority w:val="22"/>
    <w:qFormat/>
    <w:rsid w:val="00C0097D"/>
    <w:rPr>
      <w:b/>
      <w:bCs/>
    </w:rPr>
  </w:style>
  <w:style w:type="paragraph" w:customStyle="1" w:styleId="CBMP10">
    <w:name w:val="CBMP1"/>
    <w:basedOn w:val="Heading2"/>
    <w:link w:val="CBMP1Char0"/>
    <w:qFormat/>
    <w:rsid w:val="00B708F1"/>
    <w:pPr>
      <w:spacing w:line="259" w:lineRule="auto"/>
    </w:pPr>
    <w:rPr>
      <w:rFonts w:asciiTheme="minorHAnsi" w:hAnsiTheme="minorHAnsi" w:cstheme="minorHAnsi"/>
      <w:b/>
      <w:sz w:val="32"/>
      <w:szCs w:val="32"/>
    </w:rPr>
  </w:style>
  <w:style w:type="character" w:customStyle="1" w:styleId="CBMP1Char0">
    <w:name w:val="CBMP1 Char"/>
    <w:basedOn w:val="Heading2Char"/>
    <w:link w:val="CBMP10"/>
    <w:rsid w:val="00B708F1"/>
    <w:rPr>
      <w:rFonts w:asciiTheme="minorHAnsi" w:hAnsiTheme="minorHAnsi" w:cstheme="minorHAnsi"/>
      <w:b/>
      <w:bCs/>
      <w:color w:val="345A8A"/>
      <w:sz w:val="32"/>
      <w:szCs w:val="32"/>
      <w:lang w:eastAsia="ja-JP"/>
    </w:rPr>
  </w:style>
  <w:style w:type="character" w:customStyle="1" w:styleId="Heading2Char">
    <w:name w:val="Heading 2 Char"/>
    <w:basedOn w:val="DefaultParagraphFont"/>
    <w:link w:val="Heading2"/>
    <w:uiPriority w:val="9"/>
    <w:rsid w:val="00E5635E"/>
    <w:rPr>
      <w:rFonts w:cs="Calibri"/>
      <w:bCs/>
      <w:color w:val="345A8A"/>
      <w:sz w:val="28"/>
      <w:szCs w:val="28"/>
      <w:lang w:eastAsia="ja-JP"/>
    </w:rPr>
  </w:style>
  <w:style w:type="paragraph" w:styleId="TOCHeading">
    <w:name w:val="TOC Heading"/>
    <w:basedOn w:val="Heading1"/>
    <w:next w:val="Normal"/>
    <w:uiPriority w:val="39"/>
    <w:unhideWhenUsed/>
    <w:qFormat/>
    <w:rsid w:val="00B708F1"/>
    <w:pPr>
      <w:keepLines/>
      <w:spacing w:after="0" w:line="259" w:lineRule="auto"/>
      <w:outlineLvl w:val="9"/>
    </w:pPr>
    <w:rPr>
      <w:rFonts w:asciiTheme="majorHAnsi" w:eastAsiaTheme="majorEastAsia" w:hAnsiTheme="majorHAnsi" w:cstheme="majorBidi"/>
      <w:b w:val="0"/>
      <w:bCs w:val="0"/>
      <w:color w:val="2F5496" w:themeColor="accent1" w:themeShade="BF"/>
      <w:kern w:val="0"/>
      <w:lang w:val="en-US"/>
    </w:rPr>
  </w:style>
  <w:style w:type="paragraph" w:styleId="TOC1">
    <w:name w:val="toc 1"/>
    <w:basedOn w:val="Normal"/>
    <w:next w:val="Normal"/>
    <w:autoRedefine/>
    <w:uiPriority w:val="39"/>
    <w:unhideWhenUsed/>
    <w:rsid w:val="00B708F1"/>
    <w:pPr>
      <w:spacing w:after="100"/>
    </w:pPr>
  </w:style>
  <w:style w:type="paragraph" w:styleId="TOC2">
    <w:name w:val="toc 2"/>
    <w:basedOn w:val="Normal"/>
    <w:next w:val="Normal"/>
    <w:autoRedefine/>
    <w:uiPriority w:val="39"/>
    <w:unhideWhenUsed/>
    <w:rsid w:val="00B708F1"/>
    <w:pPr>
      <w:spacing w:after="100"/>
      <w:ind w:left="220"/>
    </w:pPr>
  </w:style>
  <w:style w:type="paragraph" w:styleId="TOC3">
    <w:name w:val="toc 3"/>
    <w:basedOn w:val="Normal"/>
    <w:next w:val="Normal"/>
    <w:autoRedefine/>
    <w:uiPriority w:val="39"/>
    <w:unhideWhenUsed/>
    <w:rsid w:val="00B708F1"/>
    <w:pPr>
      <w:spacing w:after="100"/>
      <w:ind w:left="440"/>
    </w:pPr>
  </w:style>
  <w:style w:type="paragraph" w:customStyle="1" w:styleId="CBMP3">
    <w:name w:val="CBMP3"/>
    <w:basedOn w:val="CBMP10"/>
    <w:link w:val="CBMP3Char"/>
    <w:rsid w:val="007422CE"/>
    <w:pPr>
      <w:spacing w:line="240" w:lineRule="auto"/>
    </w:pPr>
    <w:rPr>
      <w:sz w:val="28"/>
      <w:szCs w:val="28"/>
    </w:rPr>
  </w:style>
  <w:style w:type="paragraph" w:customStyle="1" w:styleId="CBMP4">
    <w:name w:val="CBMP4"/>
    <w:basedOn w:val="cbmp2"/>
    <w:link w:val="CBMP4Char"/>
    <w:rsid w:val="007422CE"/>
    <w:pPr>
      <w:spacing w:before="120"/>
    </w:pPr>
  </w:style>
  <w:style w:type="character" w:customStyle="1" w:styleId="CBMP3Char">
    <w:name w:val="CBMP3 Char"/>
    <w:basedOn w:val="CBMP1Char0"/>
    <w:link w:val="CBMP3"/>
    <w:rsid w:val="007422CE"/>
    <w:rPr>
      <w:rFonts w:asciiTheme="minorHAnsi" w:hAnsiTheme="minorHAnsi" w:cstheme="minorHAnsi"/>
      <w:b/>
      <w:bCs/>
      <w:color w:val="345A8A"/>
      <w:sz w:val="28"/>
      <w:szCs w:val="28"/>
      <w:lang w:eastAsia="ja-JP"/>
    </w:rPr>
  </w:style>
  <w:style w:type="paragraph" w:customStyle="1" w:styleId="cbmpyes">
    <w:name w:val="cbmpyes"/>
    <w:basedOn w:val="cbmp1"/>
    <w:link w:val="cbmpyesChar"/>
    <w:rsid w:val="00A7497A"/>
    <w:pPr>
      <w:numPr>
        <w:ilvl w:val="1"/>
      </w:numPr>
    </w:pPr>
    <w:rPr>
      <w:sz w:val="28"/>
      <w:szCs w:val="28"/>
    </w:rPr>
  </w:style>
  <w:style w:type="character" w:customStyle="1" w:styleId="CBMP4Char">
    <w:name w:val="CBMP4 Char"/>
    <w:basedOn w:val="cbmp2Char"/>
    <w:link w:val="CBMP4"/>
    <w:rsid w:val="007422CE"/>
    <w:rPr>
      <w:rFonts w:cs="Calibri"/>
      <w:b/>
      <w:bCs/>
      <w:color w:val="345A8A"/>
      <w:sz w:val="24"/>
      <w:szCs w:val="24"/>
      <w:lang w:eastAsia="ja-JP"/>
    </w:rPr>
  </w:style>
  <w:style w:type="paragraph" w:customStyle="1" w:styleId="Pa0">
    <w:name w:val="Pa0"/>
    <w:basedOn w:val="Default"/>
    <w:next w:val="Default"/>
    <w:uiPriority w:val="99"/>
    <w:rsid w:val="00C5522C"/>
    <w:pPr>
      <w:spacing w:line="241" w:lineRule="atLeast"/>
    </w:pPr>
    <w:rPr>
      <w:rFonts w:ascii="Calibri" w:eastAsia="Calibri" w:hAnsi="Calibri" w:cs="Calibri"/>
      <w:color w:val="auto"/>
    </w:rPr>
  </w:style>
  <w:style w:type="character" w:customStyle="1" w:styleId="cbmpyesChar">
    <w:name w:val="cbmpyes Char"/>
    <w:basedOn w:val="cbmp1Char"/>
    <w:link w:val="cbmpyes"/>
    <w:rsid w:val="00A7497A"/>
    <w:rPr>
      <w:rFonts w:cs="Calibri"/>
      <w:b/>
      <w:bCs/>
      <w:color w:val="345A8A"/>
      <w:sz w:val="28"/>
      <w:szCs w:val="2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297234">
      <w:bodyDiv w:val="1"/>
      <w:marLeft w:val="0"/>
      <w:marRight w:val="0"/>
      <w:marTop w:val="0"/>
      <w:marBottom w:val="0"/>
      <w:divBdr>
        <w:top w:val="none" w:sz="0" w:space="0" w:color="auto"/>
        <w:left w:val="none" w:sz="0" w:space="0" w:color="auto"/>
        <w:bottom w:val="none" w:sz="0" w:space="0" w:color="auto"/>
        <w:right w:val="none" w:sz="0" w:space="0" w:color="auto"/>
      </w:divBdr>
    </w:div>
    <w:div w:id="291911769">
      <w:bodyDiv w:val="1"/>
      <w:marLeft w:val="0"/>
      <w:marRight w:val="0"/>
      <w:marTop w:val="0"/>
      <w:marBottom w:val="0"/>
      <w:divBdr>
        <w:top w:val="none" w:sz="0" w:space="0" w:color="auto"/>
        <w:left w:val="none" w:sz="0" w:space="0" w:color="auto"/>
        <w:bottom w:val="none" w:sz="0" w:space="0" w:color="auto"/>
        <w:right w:val="none" w:sz="0" w:space="0" w:color="auto"/>
      </w:divBdr>
    </w:div>
    <w:div w:id="297223471">
      <w:bodyDiv w:val="1"/>
      <w:marLeft w:val="0"/>
      <w:marRight w:val="0"/>
      <w:marTop w:val="0"/>
      <w:marBottom w:val="0"/>
      <w:divBdr>
        <w:top w:val="none" w:sz="0" w:space="0" w:color="auto"/>
        <w:left w:val="none" w:sz="0" w:space="0" w:color="auto"/>
        <w:bottom w:val="none" w:sz="0" w:space="0" w:color="auto"/>
        <w:right w:val="none" w:sz="0" w:space="0" w:color="auto"/>
      </w:divBdr>
    </w:div>
    <w:div w:id="330834251">
      <w:bodyDiv w:val="1"/>
      <w:marLeft w:val="0"/>
      <w:marRight w:val="0"/>
      <w:marTop w:val="0"/>
      <w:marBottom w:val="0"/>
      <w:divBdr>
        <w:top w:val="none" w:sz="0" w:space="0" w:color="auto"/>
        <w:left w:val="none" w:sz="0" w:space="0" w:color="auto"/>
        <w:bottom w:val="none" w:sz="0" w:space="0" w:color="auto"/>
        <w:right w:val="none" w:sz="0" w:space="0" w:color="auto"/>
      </w:divBdr>
    </w:div>
    <w:div w:id="442113564">
      <w:bodyDiv w:val="1"/>
      <w:marLeft w:val="0"/>
      <w:marRight w:val="0"/>
      <w:marTop w:val="0"/>
      <w:marBottom w:val="0"/>
      <w:divBdr>
        <w:top w:val="none" w:sz="0" w:space="0" w:color="auto"/>
        <w:left w:val="none" w:sz="0" w:space="0" w:color="auto"/>
        <w:bottom w:val="none" w:sz="0" w:space="0" w:color="auto"/>
        <w:right w:val="none" w:sz="0" w:space="0" w:color="auto"/>
      </w:divBdr>
    </w:div>
    <w:div w:id="519776236">
      <w:bodyDiv w:val="1"/>
      <w:marLeft w:val="0"/>
      <w:marRight w:val="0"/>
      <w:marTop w:val="0"/>
      <w:marBottom w:val="0"/>
      <w:divBdr>
        <w:top w:val="none" w:sz="0" w:space="0" w:color="auto"/>
        <w:left w:val="none" w:sz="0" w:space="0" w:color="auto"/>
        <w:bottom w:val="none" w:sz="0" w:space="0" w:color="auto"/>
        <w:right w:val="none" w:sz="0" w:space="0" w:color="auto"/>
      </w:divBdr>
    </w:div>
    <w:div w:id="823547046">
      <w:bodyDiv w:val="1"/>
      <w:marLeft w:val="0"/>
      <w:marRight w:val="0"/>
      <w:marTop w:val="0"/>
      <w:marBottom w:val="0"/>
      <w:divBdr>
        <w:top w:val="none" w:sz="0" w:space="0" w:color="auto"/>
        <w:left w:val="none" w:sz="0" w:space="0" w:color="auto"/>
        <w:bottom w:val="none" w:sz="0" w:space="0" w:color="auto"/>
        <w:right w:val="none" w:sz="0" w:space="0" w:color="auto"/>
      </w:divBdr>
    </w:div>
    <w:div w:id="875391623">
      <w:bodyDiv w:val="1"/>
      <w:marLeft w:val="0"/>
      <w:marRight w:val="0"/>
      <w:marTop w:val="0"/>
      <w:marBottom w:val="0"/>
      <w:divBdr>
        <w:top w:val="none" w:sz="0" w:space="0" w:color="auto"/>
        <w:left w:val="none" w:sz="0" w:space="0" w:color="auto"/>
        <w:bottom w:val="none" w:sz="0" w:space="0" w:color="auto"/>
        <w:right w:val="none" w:sz="0" w:space="0" w:color="auto"/>
      </w:divBdr>
    </w:div>
    <w:div w:id="929125337">
      <w:bodyDiv w:val="1"/>
      <w:marLeft w:val="0"/>
      <w:marRight w:val="0"/>
      <w:marTop w:val="0"/>
      <w:marBottom w:val="0"/>
      <w:divBdr>
        <w:top w:val="none" w:sz="0" w:space="0" w:color="auto"/>
        <w:left w:val="none" w:sz="0" w:space="0" w:color="auto"/>
        <w:bottom w:val="none" w:sz="0" w:space="0" w:color="auto"/>
        <w:right w:val="none" w:sz="0" w:space="0" w:color="auto"/>
      </w:divBdr>
    </w:div>
    <w:div w:id="931166781">
      <w:bodyDiv w:val="1"/>
      <w:marLeft w:val="0"/>
      <w:marRight w:val="0"/>
      <w:marTop w:val="0"/>
      <w:marBottom w:val="0"/>
      <w:divBdr>
        <w:top w:val="none" w:sz="0" w:space="0" w:color="auto"/>
        <w:left w:val="none" w:sz="0" w:space="0" w:color="auto"/>
        <w:bottom w:val="none" w:sz="0" w:space="0" w:color="auto"/>
        <w:right w:val="none" w:sz="0" w:space="0" w:color="auto"/>
      </w:divBdr>
    </w:div>
    <w:div w:id="975447947">
      <w:bodyDiv w:val="1"/>
      <w:marLeft w:val="0"/>
      <w:marRight w:val="0"/>
      <w:marTop w:val="0"/>
      <w:marBottom w:val="0"/>
      <w:divBdr>
        <w:top w:val="none" w:sz="0" w:space="0" w:color="auto"/>
        <w:left w:val="none" w:sz="0" w:space="0" w:color="auto"/>
        <w:bottom w:val="none" w:sz="0" w:space="0" w:color="auto"/>
        <w:right w:val="none" w:sz="0" w:space="0" w:color="auto"/>
      </w:divBdr>
      <w:divsChild>
        <w:div w:id="944577486">
          <w:marLeft w:val="0"/>
          <w:marRight w:val="0"/>
          <w:marTop w:val="0"/>
          <w:marBottom w:val="0"/>
          <w:divBdr>
            <w:top w:val="none" w:sz="0" w:space="0" w:color="auto"/>
            <w:left w:val="none" w:sz="0" w:space="0" w:color="auto"/>
            <w:bottom w:val="none" w:sz="0" w:space="0" w:color="auto"/>
            <w:right w:val="none" w:sz="0" w:space="0" w:color="auto"/>
          </w:divBdr>
        </w:div>
        <w:div w:id="1599677382">
          <w:marLeft w:val="0"/>
          <w:marRight w:val="0"/>
          <w:marTop w:val="0"/>
          <w:marBottom w:val="0"/>
          <w:divBdr>
            <w:top w:val="none" w:sz="0" w:space="0" w:color="auto"/>
            <w:left w:val="none" w:sz="0" w:space="0" w:color="auto"/>
            <w:bottom w:val="none" w:sz="0" w:space="0" w:color="auto"/>
            <w:right w:val="none" w:sz="0" w:space="0" w:color="auto"/>
          </w:divBdr>
        </w:div>
        <w:div w:id="1868908942">
          <w:marLeft w:val="0"/>
          <w:marRight w:val="0"/>
          <w:marTop w:val="0"/>
          <w:marBottom w:val="0"/>
          <w:divBdr>
            <w:top w:val="none" w:sz="0" w:space="0" w:color="auto"/>
            <w:left w:val="none" w:sz="0" w:space="0" w:color="auto"/>
            <w:bottom w:val="none" w:sz="0" w:space="0" w:color="auto"/>
            <w:right w:val="none" w:sz="0" w:space="0" w:color="auto"/>
          </w:divBdr>
        </w:div>
        <w:div w:id="2141069499">
          <w:marLeft w:val="0"/>
          <w:marRight w:val="0"/>
          <w:marTop w:val="0"/>
          <w:marBottom w:val="0"/>
          <w:divBdr>
            <w:top w:val="none" w:sz="0" w:space="0" w:color="auto"/>
            <w:left w:val="none" w:sz="0" w:space="0" w:color="auto"/>
            <w:bottom w:val="none" w:sz="0" w:space="0" w:color="auto"/>
            <w:right w:val="none" w:sz="0" w:space="0" w:color="auto"/>
          </w:divBdr>
        </w:div>
      </w:divsChild>
    </w:div>
    <w:div w:id="1010453137">
      <w:bodyDiv w:val="1"/>
      <w:marLeft w:val="0"/>
      <w:marRight w:val="0"/>
      <w:marTop w:val="0"/>
      <w:marBottom w:val="0"/>
      <w:divBdr>
        <w:top w:val="none" w:sz="0" w:space="0" w:color="auto"/>
        <w:left w:val="none" w:sz="0" w:space="0" w:color="auto"/>
        <w:bottom w:val="none" w:sz="0" w:space="0" w:color="auto"/>
        <w:right w:val="none" w:sz="0" w:space="0" w:color="auto"/>
      </w:divBdr>
      <w:divsChild>
        <w:div w:id="646207946">
          <w:marLeft w:val="0"/>
          <w:marRight w:val="0"/>
          <w:marTop w:val="0"/>
          <w:marBottom w:val="0"/>
          <w:divBdr>
            <w:top w:val="none" w:sz="0" w:space="0" w:color="auto"/>
            <w:left w:val="none" w:sz="0" w:space="0" w:color="auto"/>
            <w:bottom w:val="none" w:sz="0" w:space="0" w:color="auto"/>
            <w:right w:val="none" w:sz="0" w:space="0" w:color="auto"/>
          </w:divBdr>
        </w:div>
      </w:divsChild>
    </w:div>
    <w:div w:id="1059356302">
      <w:bodyDiv w:val="1"/>
      <w:marLeft w:val="0"/>
      <w:marRight w:val="0"/>
      <w:marTop w:val="0"/>
      <w:marBottom w:val="0"/>
      <w:divBdr>
        <w:top w:val="none" w:sz="0" w:space="0" w:color="auto"/>
        <w:left w:val="none" w:sz="0" w:space="0" w:color="auto"/>
        <w:bottom w:val="none" w:sz="0" w:space="0" w:color="auto"/>
        <w:right w:val="none" w:sz="0" w:space="0" w:color="auto"/>
      </w:divBdr>
    </w:div>
    <w:div w:id="1088111285">
      <w:bodyDiv w:val="1"/>
      <w:marLeft w:val="0"/>
      <w:marRight w:val="0"/>
      <w:marTop w:val="0"/>
      <w:marBottom w:val="0"/>
      <w:divBdr>
        <w:top w:val="none" w:sz="0" w:space="0" w:color="auto"/>
        <w:left w:val="none" w:sz="0" w:space="0" w:color="auto"/>
        <w:bottom w:val="none" w:sz="0" w:space="0" w:color="auto"/>
        <w:right w:val="none" w:sz="0" w:space="0" w:color="auto"/>
      </w:divBdr>
    </w:div>
    <w:div w:id="1095203090">
      <w:bodyDiv w:val="1"/>
      <w:marLeft w:val="0"/>
      <w:marRight w:val="0"/>
      <w:marTop w:val="0"/>
      <w:marBottom w:val="0"/>
      <w:divBdr>
        <w:top w:val="none" w:sz="0" w:space="0" w:color="auto"/>
        <w:left w:val="none" w:sz="0" w:space="0" w:color="auto"/>
        <w:bottom w:val="none" w:sz="0" w:space="0" w:color="auto"/>
        <w:right w:val="none" w:sz="0" w:space="0" w:color="auto"/>
      </w:divBdr>
      <w:divsChild>
        <w:div w:id="1334145605">
          <w:marLeft w:val="0"/>
          <w:marRight w:val="0"/>
          <w:marTop w:val="0"/>
          <w:marBottom w:val="0"/>
          <w:divBdr>
            <w:top w:val="none" w:sz="0" w:space="0" w:color="auto"/>
            <w:left w:val="none" w:sz="0" w:space="0" w:color="auto"/>
            <w:bottom w:val="none" w:sz="0" w:space="0" w:color="auto"/>
            <w:right w:val="none" w:sz="0" w:space="0" w:color="auto"/>
          </w:divBdr>
        </w:div>
        <w:div w:id="1603879714">
          <w:marLeft w:val="0"/>
          <w:marRight w:val="0"/>
          <w:marTop w:val="0"/>
          <w:marBottom w:val="0"/>
          <w:divBdr>
            <w:top w:val="none" w:sz="0" w:space="0" w:color="auto"/>
            <w:left w:val="none" w:sz="0" w:space="0" w:color="auto"/>
            <w:bottom w:val="none" w:sz="0" w:space="0" w:color="auto"/>
            <w:right w:val="none" w:sz="0" w:space="0" w:color="auto"/>
          </w:divBdr>
        </w:div>
        <w:div w:id="97065374">
          <w:marLeft w:val="0"/>
          <w:marRight w:val="0"/>
          <w:marTop w:val="0"/>
          <w:marBottom w:val="0"/>
          <w:divBdr>
            <w:top w:val="none" w:sz="0" w:space="0" w:color="auto"/>
            <w:left w:val="none" w:sz="0" w:space="0" w:color="auto"/>
            <w:bottom w:val="none" w:sz="0" w:space="0" w:color="auto"/>
            <w:right w:val="none" w:sz="0" w:space="0" w:color="auto"/>
          </w:divBdr>
        </w:div>
        <w:div w:id="1059355368">
          <w:marLeft w:val="0"/>
          <w:marRight w:val="0"/>
          <w:marTop w:val="0"/>
          <w:marBottom w:val="0"/>
          <w:divBdr>
            <w:top w:val="none" w:sz="0" w:space="0" w:color="auto"/>
            <w:left w:val="none" w:sz="0" w:space="0" w:color="auto"/>
            <w:bottom w:val="none" w:sz="0" w:space="0" w:color="auto"/>
            <w:right w:val="none" w:sz="0" w:space="0" w:color="auto"/>
          </w:divBdr>
        </w:div>
      </w:divsChild>
    </w:div>
    <w:div w:id="1152791055">
      <w:bodyDiv w:val="1"/>
      <w:marLeft w:val="0"/>
      <w:marRight w:val="0"/>
      <w:marTop w:val="0"/>
      <w:marBottom w:val="0"/>
      <w:divBdr>
        <w:top w:val="none" w:sz="0" w:space="0" w:color="auto"/>
        <w:left w:val="none" w:sz="0" w:space="0" w:color="auto"/>
        <w:bottom w:val="none" w:sz="0" w:space="0" w:color="auto"/>
        <w:right w:val="none" w:sz="0" w:space="0" w:color="auto"/>
      </w:divBdr>
    </w:div>
    <w:div w:id="1232619385">
      <w:bodyDiv w:val="1"/>
      <w:marLeft w:val="0"/>
      <w:marRight w:val="0"/>
      <w:marTop w:val="0"/>
      <w:marBottom w:val="0"/>
      <w:divBdr>
        <w:top w:val="none" w:sz="0" w:space="0" w:color="auto"/>
        <w:left w:val="none" w:sz="0" w:space="0" w:color="auto"/>
        <w:bottom w:val="none" w:sz="0" w:space="0" w:color="auto"/>
        <w:right w:val="none" w:sz="0" w:space="0" w:color="auto"/>
      </w:divBdr>
    </w:div>
    <w:div w:id="1427535670">
      <w:bodyDiv w:val="1"/>
      <w:marLeft w:val="0"/>
      <w:marRight w:val="0"/>
      <w:marTop w:val="0"/>
      <w:marBottom w:val="0"/>
      <w:divBdr>
        <w:top w:val="none" w:sz="0" w:space="0" w:color="auto"/>
        <w:left w:val="none" w:sz="0" w:space="0" w:color="auto"/>
        <w:bottom w:val="none" w:sz="0" w:space="0" w:color="auto"/>
        <w:right w:val="none" w:sz="0" w:space="0" w:color="auto"/>
      </w:divBdr>
      <w:divsChild>
        <w:div w:id="40830978">
          <w:marLeft w:val="547"/>
          <w:marRight w:val="0"/>
          <w:marTop w:val="77"/>
          <w:marBottom w:val="0"/>
          <w:divBdr>
            <w:top w:val="none" w:sz="0" w:space="0" w:color="auto"/>
            <w:left w:val="none" w:sz="0" w:space="0" w:color="auto"/>
            <w:bottom w:val="none" w:sz="0" w:space="0" w:color="auto"/>
            <w:right w:val="none" w:sz="0" w:space="0" w:color="auto"/>
          </w:divBdr>
        </w:div>
        <w:div w:id="382994300">
          <w:marLeft w:val="547"/>
          <w:marRight w:val="0"/>
          <w:marTop w:val="77"/>
          <w:marBottom w:val="0"/>
          <w:divBdr>
            <w:top w:val="none" w:sz="0" w:space="0" w:color="auto"/>
            <w:left w:val="none" w:sz="0" w:space="0" w:color="auto"/>
            <w:bottom w:val="none" w:sz="0" w:space="0" w:color="auto"/>
            <w:right w:val="none" w:sz="0" w:space="0" w:color="auto"/>
          </w:divBdr>
        </w:div>
        <w:div w:id="480778832">
          <w:marLeft w:val="547"/>
          <w:marRight w:val="0"/>
          <w:marTop w:val="77"/>
          <w:marBottom w:val="0"/>
          <w:divBdr>
            <w:top w:val="none" w:sz="0" w:space="0" w:color="auto"/>
            <w:left w:val="none" w:sz="0" w:space="0" w:color="auto"/>
            <w:bottom w:val="none" w:sz="0" w:space="0" w:color="auto"/>
            <w:right w:val="none" w:sz="0" w:space="0" w:color="auto"/>
          </w:divBdr>
        </w:div>
        <w:div w:id="766269528">
          <w:marLeft w:val="547"/>
          <w:marRight w:val="0"/>
          <w:marTop w:val="77"/>
          <w:marBottom w:val="0"/>
          <w:divBdr>
            <w:top w:val="none" w:sz="0" w:space="0" w:color="auto"/>
            <w:left w:val="none" w:sz="0" w:space="0" w:color="auto"/>
            <w:bottom w:val="none" w:sz="0" w:space="0" w:color="auto"/>
            <w:right w:val="none" w:sz="0" w:space="0" w:color="auto"/>
          </w:divBdr>
        </w:div>
        <w:div w:id="867914499">
          <w:marLeft w:val="547"/>
          <w:marRight w:val="0"/>
          <w:marTop w:val="77"/>
          <w:marBottom w:val="0"/>
          <w:divBdr>
            <w:top w:val="none" w:sz="0" w:space="0" w:color="auto"/>
            <w:left w:val="none" w:sz="0" w:space="0" w:color="auto"/>
            <w:bottom w:val="none" w:sz="0" w:space="0" w:color="auto"/>
            <w:right w:val="none" w:sz="0" w:space="0" w:color="auto"/>
          </w:divBdr>
        </w:div>
        <w:div w:id="1057968771">
          <w:marLeft w:val="547"/>
          <w:marRight w:val="0"/>
          <w:marTop w:val="77"/>
          <w:marBottom w:val="0"/>
          <w:divBdr>
            <w:top w:val="none" w:sz="0" w:space="0" w:color="auto"/>
            <w:left w:val="none" w:sz="0" w:space="0" w:color="auto"/>
            <w:bottom w:val="none" w:sz="0" w:space="0" w:color="auto"/>
            <w:right w:val="none" w:sz="0" w:space="0" w:color="auto"/>
          </w:divBdr>
        </w:div>
        <w:div w:id="1304432137">
          <w:marLeft w:val="547"/>
          <w:marRight w:val="0"/>
          <w:marTop w:val="77"/>
          <w:marBottom w:val="0"/>
          <w:divBdr>
            <w:top w:val="none" w:sz="0" w:space="0" w:color="auto"/>
            <w:left w:val="none" w:sz="0" w:space="0" w:color="auto"/>
            <w:bottom w:val="none" w:sz="0" w:space="0" w:color="auto"/>
            <w:right w:val="none" w:sz="0" w:space="0" w:color="auto"/>
          </w:divBdr>
        </w:div>
        <w:div w:id="1735423924">
          <w:marLeft w:val="547"/>
          <w:marRight w:val="0"/>
          <w:marTop w:val="77"/>
          <w:marBottom w:val="0"/>
          <w:divBdr>
            <w:top w:val="none" w:sz="0" w:space="0" w:color="auto"/>
            <w:left w:val="none" w:sz="0" w:space="0" w:color="auto"/>
            <w:bottom w:val="none" w:sz="0" w:space="0" w:color="auto"/>
            <w:right w:val="none" w:sz="0" w:space="0" w:color="auto"/>
          </w:divBdr>
        </w:div>
        <w:div w:id="1808626835">
          <w:marLeft w:val="547"/>
          <w:marRight w:val="0"/>
          <w:marTop w:val="77"/>
          <w:marBottom w:val="0"/>
          <w:divBdr>
            <w:top w:val="none" w:sz="0" w:space="0" w:color="auto"/>
            <w:left w:val="none" w:sz="0" w:space="0" w:color="auto"/>
            <w:bottom w:val="none" w:sz="0" w:space="0" w:color="auto"/>
            <w:right w:val="none" w:sz="0" w:space="0" w:color="auto"/>
          </w:divBdr>
        </w:div>
        <w:div w:id="2044362257">
          <w:marLeft w:val="547"/>
          <w:marRight w:val="0"/>
          <w:marTop w:val="77"/>
          <w:marBottom w:val="0"/>
          <w:divBdr>
            <w:top w:val="none" w:sz="0" w:space="0" w:color="auto"/>
            <w:left w:val="none" w:sz="0" w:space="0" w:color="auto"/>
            <w:bottom w:val="none" w:sz="0" w:space="0" w:color="auto"/>
            <w:right w:val="none" w:sz="0" w:space="0" w:color="auto"/>
          </w:divBdr>
        </w:div>
      </w:divsChild>
    </w:div>
    <w:div w:id="1435007504">
      <w:bodyDiv w:val="1"/>
      <w:marLeft w:val="0"/>
      <w:marRight w:val="0"/>
      <w:marTop w:val="0"/>
      <w:marBottom w:val="0"/>
      <w:divBdr>
        <w:top w:val="none" w:sz="0" w:space="0" w:color="auto"/>
        <w:left w:val="none" w:sz="0" w:space="0" w:color="auto"/>
        <w:bottom w:val="none" w:sz="0" w:space="0" w:color="auto"/>
        <w:right w:val="none" w:sz="0" w:space="0" w:color="auto"/>
      </w:divBdr>
    </w:div>
    <w:div w:id="1464620795">
      <w:bodyDiv w:val="1"/>
      <w:marLeft w:val="0"/>
      <w:marRight w:val="0"/>
      <w:marTop w:val="0"/>
      <w:marBottom w:val="0"/>
      <w:divBdr>
        <w:top w:val="none" w:sz="0" w:space="0" w:color="auto"/>
        <w:left w:val="none" w:sz="0" w:space="0" w:color="auto"/>
        <w:bottom w:val="none" w:sz="0" w:space="0" w:color="auto"/>
        <w:right w:val="none" w:sz="0" w:space="0" w:color="auto"/>
      </w:divBdr>
    </w:div>
    <w:div w:id="1528641701">
      <w:bodyDiv w:val="1"/>
      <w:marLeft w:val="0"/>
      <w:marRight w:val="0"/>
      <w:marTop w:val="0"/>
      <w:marBottom w:val="0"/>
      <w:divBdr>
        <w:top w:val="none" w:sz="0" w:space="0" w:color="auto"/>
        <w:left w:val="none" w:sz="0" w:space="0" w:color="auto"/>
        <w:bottom w:val="none" w:sz="0" w:space="0" w:color="auto"/>
        <w:right w:val="none" w:sz="0" w:space="0" w:color="auto"/>
      </w:divBdr>
      <w:divsChild>
        <w:div w:id="216091115">
          <w:marLeft w:val="547"/>
          <w:marRight w:val="0"/>
          <w:marTop w:val="77"/>
          <w:marBottom w:val="0"/>
          <w:divBdr>
            <w:top w:val="none" w:sz="0" w:space="0" w:color="auto"/>
            <w:left w:val="none" w:sz="0" w:space="0" w:color="auto"/>
            <w:bottom w:val="none" w:sz="0" w:space="0" w:color="auto"/>
            <w:right w:val="none" w:sz="0" w:space="0" w:color="auto"/>
          </w:divBdr>
        </w:div>
      </w:divsChild>
    </w:div>
    <w:div w:id="1541936616">
      <w:bodyDiv w:val="1"/>
      <w:marLeft w:val="0"/>
      <w:marRight w:val="0"/>
      <w:marTop w:val="0"/>
      <w:marBottom w:val="0"/>
      <w:divBdr>
        <w:top w:val="none" w:sz="0" w:space="0" w:color="auto"/>
        <w:left w:val="none" w:sz="0" w:space="0" w:color="auto"/>
        <w:bottom w:val="none" w:sz="0" w:space="0" w:color="auto"/>
        <w:right w:val="none" w:sz="0" w:space="0" w:color="auto"/>
      </w:divBdr>
    </w:div>
    <w:div w:id="1621109220">
      <w:bodyDiv w:val="1"/>
      <w:marLeft w:val="0"/>
      <w:marRight w:val="0"/>
      <w:marTop w:val="0"/>
      <w:marBottom w:val="0"/>
      <w:divBdr>
        <w:top w:val="none" w:sz="0" w:space="0" w:color="auto"/>
        <w:left w:val="none" w:sz="0" w:space="0" w:color="auto"/>
        <w:bottom w:val="none" w:sz="0" w:space="0" w:color="auto"/>
        <w:right w:val="none" w:sz="0" w:space="0" w:color="auto"/>
      </w:divBdr>
      <w:divsChild>
        <w:div w:id="684093729">
          <w:marLeft w:val="0"/>
          <w:marRight w:val="0"/>
          <w:marTop w:val="0"/>
          <w:marBottom w:val="0"/>
          <w:divBdr>
            <w:top w:val="none" w:sz="0" w:space="0" w:color="auto"/>
            <w:left w:val="none" w:sz="0" w:space="0" w:color="auto"/>
            <w:bottom w:val="none" w:sz="0" w:space="0" w:color="auto"/>
            <w:right w:val="none" w:sz="0" w:space="0" w:color="auto"/>
          </w:divBdr>
          <w:divsChild>
            <w:div w:id="1547838554">
              <w:marLeft w:val="0"/>
              <w:marRight w:val="0"/>
              <w:marTop w:val="0"/>
              <w:marBottom w:val="0"/>
              <w:divBdr>
                <w:top w:val="none" w:sz="0" w:space="0" w:color="auto"/>
                <w:left w:val="none" w:sz="0" w:space="0" w:color="auto"/>
                <w:bottom w:val="none" w:sz="0" w:space="0" w:color="auto"/>
                <w:right w:val="none" w:sz="0" w:space="0" w:color="auto"/>
              </w:divBdr>
              <w:divsChild>
                <w:div w:id="1933973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8438842">
          <w:marLeft w:val="0"/>
          <w:marRight w:val="0"/>
          <w:marTop w:val="0"/>
          <w:marBottom w:val="0"/>
          <w:divBdr>
            <w:top w:val="none" w:sz="0" w:space="0" w:color="auto"/>
            <w:left w:val="none" w:sz="0" w:space="0" w:color="auto"/>
            <w:bottom w:val="none" w:sz="0" w:space="0" w:color="auto"/>
            <w:right w:val="none" w:sz="0" w:space="0" w:color="auto"/>
          </w:divBdr>
          <w:divsChild>
            <w:div w:id="684328268">
              <w:marLeft w:val="0"/>
              <w:marRight w:val="0"/>
              <w:marTop w:val="0"/>
              <w:marBottom w:val="0"/>
              <w:divBdr>
                <w:top w:val="none" w:sz="0" w:space="0" w:color="auto"/>
                <w:left w:val="none" w:sz="0" w:space="0" w:color="auto"/>
                <w:bottom w:val="none" w:sz="0" w:space="0" w:color="auto"/>
                <w:right w:val="none" w:sz="0" w:space="0" w:color="auto"/>
              </w:divBdr>
              <w:divsChild>
                <w:div w:id="1026322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819708">
          <w:marLeft w:val="0"/>
          <w:marRight w:val="0"/>
          <w:marTop w:val="0"/>
          <w:marBottom w:val="0"/>
          <w:divBdr>
            <w:top w:val="none" w:sz="0" w:space="0" w:color="auto"/>
            <w:left w:val="none" w:sz="0" w:space="0" w:color="auto"/>
            <w:bottom w:val="none" w:sz="0" w:space="0" w:color="auto"/>
            <w:right w:val="none" w:sz="0" w:space="0" w:color="auto"/>
          </w:divBdr>
          <w:divsChild>
            <w:div w:id="1678773261">
              <w:marLeft w:val="0"/>
              <w:marRight w:val="0"/>
              <w:marTop w:val="0"/>
              <w:marBottom w:val="0"/>
              <w:divBdr>
                <w:top w:val="none" w:sz="0" w:space="0" w:color="auto"/>
                <w:left w:val="none" w:sz="0" w:space="0" w:color="auto"/>
                <w:bottom w:val="none" w:sz="0" w:space="0" w:color="auto"/>
                <w:right w:val="none" w:sz="0" w:space="0" w:color="auto"/>
              </w:divBdr>
              <w:divsChild>
                <w:div w:id="260337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0409470">
          <w:marLeft w:val="0"/>
          <w:marRight w:val="0"/>
          <w:marTop w:val="0"/>
          <w:marBottom w:val="0"/>
          <w:divBdr>
            <w:top w:val="none" w:sz="0" w:space="0" w:color="auto"/>
            <w:left w:val="none" w:sz="0" w:space="0" w:color="auto"/>
            <w:bottom w:val="none" w:sz="0" w:space="0" w:color="auto"/>
            <w:right w:val="none" w:sz="0" w:space="0" w:color="auto"/>
          </w:divBdr>
          <w:divsChild>
            <w:div w:id="1469401229">
              <w:marLeft w:val="0"/>
              <w:marRight w:val="0"/>
              <w:marTop w:val="0"/>
              <w:marBottom w:val="0"/>
              <w:divBdr>
                <w:top w:val="none" w:sz="0" w:space="0" w:color="auto"/>
                <w:left w:val="none" w:sz="0" w:space="0" w:color="auto"/>
                <w:bottom w:val="none" w:sz="0" w:space="0" w:color="auto"/>
                <w:right w:val="none" w:sz="0" w:space="0" w:color="auto"/>
              </w:divBdr>
              <w:divsChild>
                <w:div w:id="146835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745798">
          <w:marLeft w:val="0"/>
          <w:marRight w:val="0"/>
          <w:marTop w:val="0"/>
          <w:marBottom w:val="0"/>
          <w:divBdr>
            <w:top w:val="none" w:sz="0" w:space="0" w:color="auto"/>
            <w:left w:val="none" w:sz="0" w:space="0" w:color="auto"/>
            <w:bottom w:val="none" w:sz="0" w:space="0" w:color="auto"/>
            <w:right w:val="none" w:sz="0" w:space="0" w:color="auto"/>
          </w:divBdr>
          <w:divsChild>
            <w:div w:id="2100103131">
              <w:marLeft w:val="0"/>
              <w:marRight w:val="0"/>
              <w:marTop w:val="0"/>
              <w:marBottom w:val="0"/>
              <w:divBdr>
                <w:top w:val="none" w:sz="0" w:space="0" w:color="auto"/>
                <w:left w:val="none" w:sz="0" w:space="0" w:color="auto"/>
                <w:bottom w:val="none" w:sz="0" w:space="0" w:color="auto"/>
                <w:right w:val="none" w:sz="0" w:space="0" w:color="auto"/>
              </w:divBdr>
              <w:divsChild>
                <w:div w:id="957377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728022">
      <w:bodyDiv w:val="1"/>
      <w:marLeft w:val="0"/>
      <w:marRight w:val="0"/>
      <w:marTop w:val="0"/>
      <w:marBottom w:val="0"/>
      <w:divBdr>
        <w:top w:val="none" w:sz="0" w:space="0" w:color="auto"/>
        <w:left w:val="none" w:sz="0" w:space="0" w:color="auto"/>
        <w:bottom w:val="none" w:sz="0" w:space="0" w:color="auto"/>
        <w:right w:val="none" w:sz="0" w:space="0" w:color="auto"/>
      </w:divBdr>
    </w:div>
    <w:div w:id="1731346422">
      <w:bodyDiv w:val="1"/>
      <w:marLeft w:val="0"/>
      <w:marRight w:val="0"/>
      <w:marTop w:val="0"/>
      <w:marBottom w:val="0"/>
      <w:divBdr>
        <w:top w:val="none" w:sz="0" w:space="0" w:color="auto"/>
        <w:left w:val="none" w:sz="0" w:space="0" w:color="auto"/>
        <w:bottom w:val="none" w:sz="0" w:space="0" w:color="auto"/>
        <w:right w:val="none" w:sz="0" w:space="0" w:color="auto"/>
      </w:divBdr>
    </w:div>
    <w:div w:id="1736856138">
      <w:bodyDiv w:val="1"/>
      <w:marLeft w:val="0"/>
      <w:marRight w:val="0"/>
      <w:marTop w:val="0"/>
      <w:marBottom w:val="0"/>
      <w:divBdr>
        <w:top w:val="none" w:sz="0" w:space="0" w:color="auto"/>
        <w:left w:val="none" w:sz="0" w:space="0" w:color="auto"/>
        <w:bottom w:val="none" w:sz="0" w:space="0" w:color="auto"/>
        <w:right w:val="none" w:sz="0" w:space="0" w:color="auto"/>
      </w:divBdr>
    </w:div>
    <w:div w:id="1804813539">
      <w:bodyDiv w:val="1"/>
      <w:marLeft w:val="0"/>
      <w:marRight w:val="0"/>
      <w:marTop w:val="0"/>
      <w:marBottom w:val="0"/>
      <w:divBdr>
        <w:top w:val="none" w:sz="0" w:space="0" w:color="auto"/>
        <w:left w:val="none" w:sz="0" w:space="0" w:color="auto"/>
        <w:bottom w:val="none" w:sz="0" w:space="0" w:color="auto"/>
        <w:right w:val="none" w:sz="0" w:space="0" w:color="auto"/>
      </w:divBdr>
    </w:div>
    <w:div w:id="1835608261">
      <w:bodyDiv w:val="1"/>
      <w:marLeft w:val="0"/>
      <w:marRight w:val="0"/>
      <w:marTop w:val="0"/>
      <w:marBottom w:val="0"/>
      <w:divBdr>
        <w:top w:val="none" w:sz="0" w:space="0" w:color="auto"/>
        <w:left w:val="none" w:sz="0" w:space="0" w:color="auto"/>
        <w:bottom w:val="none" w:sz="0" w:space="0" w:color="auto"/>
        <w:right w:val="none" w:sz="0" w:space="0" w:color="auto"/>
      </w:divBdr>
    </w:div>
    <w:div w:id="1874925884">
      <w:bodyDiv w:val="1"/>
      <w:marLeft w:val="0"/>
      <w:marRight w:val="0"/>
      <w:marTop w:val="0"/>
      <w:marBottom w:val="0"/>
      <w:divBdr>
        <w:top w:val="none" w:sz="0" w:space="0" w:color="auto"/>
        <w:left w:val="none" w:sz="0" w:space="0" w:color="auto"/>
        <w:bottom w:val="none" w:sz="0" w:space="0" w:color="auto"/>
        <w:right w:val="none" w:sz="0" w:space="0" w:color="auto"/>
      </w:divBdr>
    </w:div>
    <w:div w:id="1954826732">
      <w:bodyDiv w:val="1"/>
      <w:marLeft w:val="0"/>
      <w:marRight w:val="0"/>
      <w:marTop w:val="0"/>
      <w:marBottom w:val="0"/>
      <w:divBdr>
        <w:top w:val="none" w:sz="0" w:space="0" w:color="auto"/>
        <w:left w:val="none" w:sz="0" w:space="0" w:color="auto"/>
        <w:bottom w:val="none" w:sz="0" w:space="0" w:color="auto"/>
        <w:right w:val="none" w:sz="0" w:space="0" w:color="auto"/>
      </w:divBdr>
    </w:div>
    <w:div w:id="1970041859">
      <w:bodyDiv w:val="1"/>
      <w:marLeft w:val="0"/>
      <w:marRight w:val="0"/>
      <w:marTop w:val="0"/>
      <w:marBottom w:val="0"/>
      <w:divBdr>
        <w:top w:val="none" w:sz="0" w:space="0" w:color="auto"/>
        <w:left w:val="none" w:sz="0" w:space="0" w:color="auto"/>
        <w:bottom w:val="none" w:sz="0" w:space="0" w:color="auto"/>
        <w:right w:val="none" w:sz="0" w:space="0" w:color="auto"/>
      </w:divBdr>
    </w:div>
    <w:div w:id="2013754455">
      <w:bodyDiv w:val="1"/>
      <w:marLeft w:val="0"/>
      <w:marRight w:val="0"/>
      <w:marTop w:val="0"/>
      <w:marBottom w:val="0"/>
      <w:divBdr>
        <w:top w:val="none" w:sz="0" w:space="0" w:color="auto"/>
        <w:left w:val="none" w:sz="0" w:space="0" w:color="auto"/>
        <w:bottom w:val="none" w:sz="0" w:space="0" w:color="auto"/>
        <w:right w:val="none" w:sz="0" w:space="0" w:color="auto"/>
      </w:divBdr>
      <w:divsChild>
        <w:div w:id="1560092223">
          <w:marLeft w:val="547"/>
          <w:marRight w:val="0"/>
          <w:marTop w:val="77"/>
          <w:marBottom w:val="0"/>
          <w:divBdr>
            <w:top w:val="none" w:sz="0" w:space="0" w:color="auto"/>
            <w:left w:val="none" w:sz="0" w:space="0" w:color="auto"/>
            <w:bottom w:val="none" w:sz="0" w:space="0" w:color="auto"/>
            <w:right w:val="none" w:sz="0" w:space="0" w:color="auto"/>
          </w:divBdr>
        </w:div>
      </w:divsChild>
    </w:div>
    <w:div w:id="2078744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caff.is"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doi.org/10.15468/u85y6t%20" TargetMode="External"/><Relationship Id="rId2" Type="http://schemas.openxmlformats.org/officeDocument/2006/relationships/customXml" Target="../customXml/item2.xml"/><Relationship Id="rId16" Type="http://schemas.openxmlformats.org/officeDocument/2006/relationships/hyperlink" Target="http://www.cbmp.i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abds.is" TargetMode="Externa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caff.is/arcticcounci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B02D6916736774CA8BCC3B51CC69CDA" ma:contentTypeVersion="0" ma:contentTypeDescription="Opprett et nytt dokument." ma:contentTypeScope="" ma:versionID="5b17eadd444d62919f5d0e22bf458c91">
  <xsd:schema xmlns:xsd="http://www.w3.org/2001/XMLSchema" xmlns:xs="http://www.w3.org/2001/XMLSchema" xmlns:p="http://schemas.microsoft.com/office/2006/metadata/properties" targetNamespace="http://schemas.microsoft.com/office/2006/metadata/properties" ma:root="true" ma:fieldsID="5eb6cd67344829d3a956a36ab89737e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13C91D-3A23-4D63-BE74-9F56A06B05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3860824-AB33-42F7-A47F-3E6F4D9B1F0F}">
  <ds:schemaRefs>
    <ds:schemaRef ds:uri="http://schemas.microsoft.com/sharepoint/v3/contenttype/forms"/>
  </ds:schemaRefs>
</ds:datastoreItem>
</file>

<file path=customXml/itemProps3.xml><?xml version="1.0" encoding="utf-8"?>
<ds:datastoreItem xmlns:ds="http://schemas.openxmlformats.org/officeDocument/2006/customXml" ds:itemID="{2CED91F1-5869-A341-8693-053E2E1283BC}">
  <ds:schemaRefs>
    <ds:schemaRef ds:uri="http://schemas.openxmlformats.org/officeDocument/2006/bibliography"/>
  </ds:schemaRefs>
</ds:datastoreItem>
</file>

<file path=customXml/itemProps4.xml><?xml version="1.0" encoding="utf-8"?>
<ds:datastoreItem xmlns:ds="http://schemas.openxmlformats.org/officeDocument/2006/customXml" ds:itemID="{C6D6A131-A48E-BF46-A472-19CBDB7B0C28}">
  <ds:schemaRefs>
    <ds:schemaRef ds:uri="http://schemas.openxmlformats.org/officeDocument/2006/bibliography"/>
  </ds:schemaRefs>
</ds:datastoreItem>
</file>

<file path=customXml/itemProps5.xml><?xml version="1.0" encoding="utf-8"?>
<ds:datastoreItem xmlns:ds="http://schemas.openxmlformats.org/officeDocument/2006/customXml" ds:itemID="{401952E4-8099-4A09-8B52-1AC6D27D6417}">
  <ds:schemaRefs>
    <ds:schemaRef ds:uri="http://schemas.microsoft.com/office/2006/metadata/properties"/>
    <ds:schemaRef ds:uri="http://schemas.microsoft.com/office/infopath/2007/PartnerControls"/>
  </ds:schemaRefs>
</ds:datastoreItem>
</file>

<file path=customXml/itemProps6.xml><?xml version="1.0" encoding="utf-8"?>
<ds:datastoreItem xmlns:ds="http://schemas.openxmlformats.org/officeDocument/2006/customXml" ds:itemID="{3C867102-FDEC-4785-AD46-B3FCF070CF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1056</Words>
  <Characters>6025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Bureau of Land Management</Company>
  <LinksUpToDate>false</LinksUpToDate>
  <CharactersWithSpaces>7067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Courtney</dc:creator>
  <cp:keywords/>
  <cp:lastModifiedBy>CAFF</cp:lastModifiedBy>
  <cp:revision>2</cp:revision>
  <cp:lastPrinted>2020-03-10T13:44:00Z</cp:lastPrinted>
  <dcterms:created xsi:type="dcterms:W3CDTF">2020-04-02T11:13:00Z</dcterms:created>
  <dcterms:modified xsi:type="dcterms:W3CDTF">2020-04-02T11:13:00Z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0x010100BB02D6916736774CA8BCC3B51CC69CDA</vt:lpwstr>
  </property>
</Properties>
</file>